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665B" w14:textId="1C224BA9" w:rsidR="0062098F" w:rsidRPr="00477BE0" w:rsidRDefault="0062098F" w:rsidP="003B1706">
      <w:pPr>
        <w:pStyle w:val="WelcomeBody"/>
      </w:pPr>
    </w:p>
    <w:p w14:paraId="1562E0F6" w14:textId="7CEF1379" w:rsidR="001B6DFF" w:rsidRDefault="006E7136" w:rsidP="003B1706">
      <w:pPr>
        <w:pStyle w:val="WelcomeBody"/>
      </w:pPr>
      <w:r>
        <w:t>Please find an overview of the 2019 Leyshon Park 6as</w:t>
      </w:r>
      <w:r w:rsidR="001A43D1">
        <w:t>ide</w:t>
      </w:r>
      <w:r>
        <w:t xml:space="preserve"> Competition </w:t>
      </w:r>
    </w:p>
    <w:p w14:paraId="2947072A" w14:textId="77777777" w:rsidR="001B6DFF" w:rsidRDefault="001B6DFF" w:rsidP="003B1706">
      <w:pPr>
        <w:pStyle w:val="WelcomeBody"/>
      </w:pPr>
    </w:p>
    <w:p w14:paraId="0BB1779B" w14:textId="28BE7625" w:rsidR="00554701" w:rsidRDefault="000A3484" w:rsidP="003B1706">
      <w:pPr>
        <w:pStyle w:val="WelcomeBody"/>
      </w:pPr>
      <w:r>
        <w:t>The 2019</w:t>
      </w:r>
      <w:r w:rsidR="001B6DFF">
        <w:t xml:space="preserve"> competition will be managed and delivered by the El Salvador Soccer Club</w:t>
      </w:r>
      <w:r w:rsidR="00554701">
        <w:t xml:space="preserve"> (ESSC)</w:t>
      </w:r>
      <w:r w:rsidR="001B6DFF">
        <w:t xml:space="preserve"> supported by Welcome Sports. This is an exciting collaboration that has been set up to add</w:t>
      </w:r>
      <w:r w:rsidR="00554701">
        <w:t xml:space="preserve"> value and attract</w:t>
      </w:r>
      <w:r w:rsidR="001B6DFF">
        <w:t xml:space="preserve"> new teams and faces to </w:t>
      </w:r>
      <w:r w:rsidR="004634F0">
        <w:t>the competition.</w:t>
      </w:r>
    </w:p>
    <w:p w14:paraId="48D6B5D9" w14:textId="6A1F38A5" w:rsidR="00554701" w:rsidRDefault="00554701" w:rsidP="003B1706">
      <w:pPr>
        <w:pStyle w:val="WelcomeBody"/>
      </w:pPr>
    </w:p>
    <w:p w14:paraId="4322CE09" w14:textId="61CAD51F" w:rsidR="001B6DFF" w:rsidRDefault="00554701" w:rsidP="003B1706">
      <w:pPr>
        <w:pStyle w:val="WelcomeBody"/>
      </w:pPr>
      <w:r>
        <w:t xml:space="preserve">Below is a summary </w:t>
      </w:r>
      <w:r w:rsidR="004634F0">
        <w:t xml:space="preserve">of the </w:t>
      </w:r>
      <w:r w:rsidR="001A43D1">
        <w:t xml:space="preserve">key information for players and managers. </w:t>
      </w:r>
      <w:r w:rsidR="00B72BB0">
        <w:t xml:space="preserve"> </w:t>
      </w:r>
    </w:p>
    <w:p w14:paraId="49FB8945" w14:textId="0D5CFB56" w:rsidR="0062098F" w:rsidRPr="00477BE0" w:rsidRDefault="001B6DFF" w:rsidP="003B1706">
      <w:pPr>
        <w:pStyle w:val="WelcomeBody"/>
      </w:pPr>
      <w:r>
        <w:t xml:space="preserve"> </w:t>
      </w:r>
    </w:p>
    <w:p w14:paraId="12830C73" w14:textId="2097CAFD" w:rsidR="00477BE0" w:rsidRDefault="00554701" w:rsidP="00554701">
      <w:pPr>
        <w:pStyle w:val="WelcomeHeading1"/>
        <w:numPr>
          <w:ilvl w:val="0"/>
          <w:numId w:val="3"/>
        </w:numPr>
      </w:pPr>
      <w:r>
        <w:t>Change of competition coordinator.</w:t>
      </w:r>
    </w:p>
    <w:p w14:paraId="7029210E" w14:textId="77777777" w:rsidR="00554701" w:rsidRPr="00D078F1" w:rsidRDefault="00554701" w:rsidP="00D078F1">
      <w:pPr>
        <w:pStyle w:val="WelcomeHeading1"/>
      </w:pPr>
    </w:p>
    <w:p w14:paraId="0057C7BD" w14:textId="1370C7C7" w:rsidR="0092301A" w:rsidRDefault="005770A0" w:rsidP="003B1706">
      <w:pPr>
        <w:pStyle w:val="WelcomeBody"/>
      </w:pPr>
      <w:r>
        <w:t>Carlos Meza</w:t>
      </w:r>
      <w:r w:rsidR="004634F0">
        <w:t xml:space="preserve">, </w:t>
      </w:r>
      <w:r>
        <w:t>ESSC Committee</w:t>
      </w:r>
      <w:r w:rsidR="001A43D1">
        <w:t xml:space="preserve"> M</w:t>
      </w:r>
      <w:r>
        <w:t xml:space="preserve">ember and Welcome Sports Director </w:t>
      </w:r>
      <w:r w:rsidR="00554701">
        <w:t>will be the main contact for teams</w:t>
      </w:r>
      <w:r w:rsidR="001A43D1">
        <w:t xml:space="preserve"> and registration information</w:t>
      </w:r>
      <w:r w:rsidR="004634F0">
        <w:t xml:space="preserve">. </w:t>
      </w:r>
      <w:r w:rsidR="00C0104B">
        <w:t>Carlos will</w:t>
      </w:r>
      <w:r w:rsidR="004634F0">
        <w:t xml:space="preserve"> be responsible for</w:t>
      </w:r>
      <w:r w:rsidR="00554701">
        <w:t xml:space="preserve"> co</w:t>
      </w:r>
      <w:r w:rsidR="00A11609">
        <w:t>mmunicat</w:t>
      </w:r>
      <w:r w:rsidR="004634F0">
        <w:t>ing</w:t>
      </w:r>
      <w:r w:rsidR="00A11609">
        <w:t xml:space="preserve"> </w:t>
      </w:r>
      <w:r w:rsidR="007869D1">
        <w:t>details</w:t>
      </w:r>
      <w:r w:rsidR="004634F0">
        <w:t xml:space="preserve"> on the fixtures</w:t>
      </w:r>
      <w:r w:rsidR="00C0104B">
        <w:t xml:space="preserve"> to players and managers and will oversee the competition on Friday nights.</w:t>
      </w:r>
    </w:p>
    <w:p w14:paraId="0E18DA0B" w14:textId="77777777" w:rsidR="005770A0" w:rsidRDefault="005770A0" w:rsidP="003B1706">
      <w:pPr>
        <w:pStyle w:val="WelcomeBody"/>
      </w:pPr>
    </w:p>
    <w:p w14:paraId="7184B938" w14:textId="187295F3" w:rsidR="005770A0" w:rsidRDefault="005770A0" w:rsidP="005770A0">
      <w:pPr>
        <w:pStyle w:val="WelcomeHeading1"/>
        <w:numPr>
          <w:ilvl w:val="0"/>
          <w:numId w:val="3"/>
        </w:numPr>
      </w:pPr>
      <w:r>
        <w:t xml:space="preserve">Reduction in fees from last year </w:t>
      </w:r>
    </w:p>
    <w:p w14:paraId="5B546912" w14:textId="77777777" w:rsidR="000A3484" w:rsidRDefault="000A3484" w:rsidP="000A3484">
      <w:pPr>
        <w:pStyle w:val="WelcomeHeading1"/>
      </w:pPr>
    </w:p>
    <w:p w14:paraId="504FC9CE" w14:textId="493446AF" w:rsidR="000A3484" w:rsidRDefault="000A3484" w:rsidP="000A3484">
      <w:pPr>
        <w:pStyle w:val="WelcomeHeading1"/>
        <w:rPr>
          <w:color w:val="000000"/>
          <w:sz w:val="20"/>
          <w:szCs w:val="20"/>
        </w:rPr>
      </w:pPr>
      <w:r w:rsidRPr="000A3484">
        <w:rPr>
          <w:color w:val="000000"/>
          <w:sz w:val="20"/>
          <w:szCs w:val="20"/>
        </w:rPr>
        <w:t xml:space="preserve">The collective costs to participate in the 2019 Leyshon Park competition have been reduced for 2019. </w:t>
      </w:r>
      <w:r w:rsidR="001A43D1">
        <w:rPr>
          <w:color w:val="000000"/>
          <w:sz w:val="20"/>
          <w:szCs w:val="20"/>
        </w:rPr>
        <w:t>We are happy to be communicating this to you.</w:t>
      </w:r>
    </w:p>
    <w:p w14:paraId="74E97F85" w14:textId="77777777" w:rsidR="000A3484" w:rsidRPr="001A43D1" w:rsidRDefault="000A3484" w:rsidP="000A3484">
      <w:pPr>
        <w:pStyle w:val="WelcomeHeading1"/>
        <w:rPr>
          <w:color w:val="000000"/>
          <w:sz w:val="24"/>
          <w:szCs w:val="24"/>
        </w:rPr>
      </w:pPr>
    </w:p>
    <w:p w14:paraId="3CCDFA37" w14:textId="2F046099" w:rsidR="000A3484" w:rsidRPr="001A43D1" w:rsidRDefault="000A3484" w:rsidP="000A3484">
      <w:pPr>
        <w:pStyle w:val="WelcomeHeading1"/>
        <w:rPr>
          <w:color w:val="000000"/>
          <w:sz w:val="24"/>
          <w:szCs w:val="24"/>
        </w:rPr>
      </w:pPr>
      <w:r w:rsidRPr="001A43D1">
        <w:rPr>
          <w:color w:val="000000"/>
          <w:sz w:val="24"/>
          <w:szCs w:val="24"/>
        </w:rPr>
        <w:t>Here is what teams payed in 2018</w:t>
      </w:r>
      <w:r w:rsidR="001A43D1">
        <w:rPr>
          <w:color w:val="000000"/>
          <w:sz w:val="24"/>
          <w:szCs w:val="24"/>
        </w:rPr>
        <w:t xml:space="preserve">… </w:t>
      </w:r>
      <w:r w:rsidRPr="001A43D1">
        <w:rPr>
          <w:color w:val="000000"/>
          <w:sz w:val="24"/>
          <w:szCs w:val="24"/>
        </w:rPr>
        <w:t xml:space="preserve"> </w:t>
      </w:r>
    </w:p>
    <w:p w14:paraId="7588939E" w14:textId="77777777" w:rsidR="001A43D1" w:rsidRDefault="001A43D1" w:rsidP="000A3484">
      <w:pPr>
        <w:pStyle w:val="WelcomeHeading1"/>
        <w:rPr>
          <w:color w:val="000000"/>
          <w:sz w:val="20"/>
          <w:szCs w:val="20"/>
        </w:rPr>
      </w:pPr>
    </w:p>
    <w:p w14:paraId="2ECD0C24" w14:textId="362A913B" w:rsidR="000A3484" w:rsidRDefault="000A3484" w:rsidP="001A43D1">
      <w:pPr>
        <w:pStyle w:val="WelcomeHeading1"/>
        <w:numPr>
          <w:ilvl w:val="0"/>
          <w:numId w:val="1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Team Fee - $750</w:t>
      </w:r>
    </w:p>
    <w:p w14:paraId="1A125E33" w14:textId="6B805CED" w:rsidR="000A3484" w:rsidRDefault="000A3484" w:rsidP="001A43D1">
      <w:pPr>
        <w:pStyle w:val="WelcomeHeading1"/>
        <w:numPr>
          <w:ilvl w:val="0"/>
          <w:numId w:val="1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Referee Fees - $250  (each week teams payed $25 cash for referees x 10 weeks of competition = $250)</w:t>
      </w:r>
    </w:p>
    <w:p w14:paraId="0EC660E8" w14:textId="77777777" w:rsidR="000A3484" w:rsidRDefault="000A3484" w:rsidP="000A3484">
      <w:pPr>
        <w:pStyle w:val="WelcomeHeading1"/>
        <w:rPr>
          <w:color w:val="000000"/>
          <w:sz w:val="20"/>
          <w:szCs w:val="20"/>
        </w:rPr>
      </w:pPr>
    </w:p>
    <w:p w14:paraId="3679D63A" w14:textId="7849D384" w:rsidR="000A3484" w:rsidRDefault="00315B16" w:rsidP="000A3484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2018 Collective</w:t>
      </w:r>
      <w:r w:rsidR="001A43D1">
        <w:rPr>
          <w:color w:val="000000"/>
          <w:sz w:val="20"/>
          <w:szCs w:val="20"/>
        </w:rPr>
        <w:t xml:space="preserve"> Team F</w:t>
      </w:r>
      <w:r w:rsidR="000A3484">
        <w:rPr>
          <w:color w:val="000000"/>
          <w:sz w:val="20"/>
          <w:szCs w:val="20"/>
        </w:rPr>
        <w:t xml:space="preserve">ee = $1000 per team </w:t>
      </w:r>
    </w:p>
    <w:p w14:paraId="7C6628C5" w14:textId="77777777" w:rsidR="001A43D1" w:rsidRDefault="001A43D1" w:rsidP="001A43D1">
      <w:pPr>
        <w:pStyle w:val="WelcomeHeading1"/>
        <w:rPr>
          <w:color w:val="000000"/>
          <w:sz w:val="24"/>
          <w:szCs w:val="24"/>
        </w:rPr>
      </w:pPr>
    </w:p>
    <w:p w14:paraId="76371316" w14:textId="77777777" w:rsidR="001A43D1" w:rsidRDefault="001A43D1" w:rsidP="001A43D1">
      <w:pPr>
        <w:pStyle w:val="WelcomeHeading1"/>
        <w:rPr>
          <w:color w:val="000000"/>
          <w:sz w:val="24"/>
          <w:szCs w:val="24"/>
        </w:rPr>
      </w:pPr>
    </w:p>
    <w:p w14:paraId="39E42735" w14:textId="77777777" w:rsidR="001A43D1" w:rsidRDefault="001A43D1" w:rsidP="001A43D1">
      <w:pPr>
        <w:pStyle w:val="WelcomeHeading1"/>
        <w:rPr>
          <w:color w:val="000000"/>
          <w:sz w:val="24"/>
          <w:szCs w:val="24"/>
        </w:rPr>
      </w:pPr>
    </w:p>
    <w:p w14:paraId="00C0EB9B" w14:textId="77777777" w:rsidR="001A43D1" w:rsidRDefault="001A43D1" w:rsidP="001A43D1">
      <w:pPr>
        <w:pStyle w:val="WelcomeHeading1"/>
        <w:rPr>
          <w:color w:val="000000"/>
          <w:sz w:val="24"/>
          <w:szCs w:val="24"/>
        </w:rPr>
      </w:pPr>
    </w:p>
    <w:p w14:paraId="2142E14A" w14:textId="4240F92E" w:rsidR="001A43D1" w:rsidRPr="001A43D1" w:rsidRDefault="001A43D1" w:rsidP="001A43D1">
      <w:pPr>
        <w:pStyle w:val="WelcomeHeading1"/>
        <w:rPr>
          <w:color w:val="000000"/>
          <w:sz w:val="24"/>
          <w:szCs w:val="24"/>
        </w:rPr>
      </w:pPr>
      <w:r w:rsidRPr="001A43D1">
        <w:rPr>
          <w:color w:val="000000"/>
          <w:sz w:val="24"/>
          <w:szCs w:val="24"/>
        </w:rPr>
        <w:t>Here is what teams will pay in 2019</w:t>
      </w:r>
      <w:r>
        <w:rPr>
          <w:color w:val="000000"/>
          <w:sz w:val="24"/>
          <w:szCs w:val="24"/>
        </w:rPr>
        <w:t>…</w:t>
      </w:r>
    </w:p>
    <w:p w14:paraId="7B1C38B9" w14:textId="77777777" w:rsidR="000A3484" w:rsidRDefault="000A3484" w:rsidP="000A3484">
      <w:pPr>
        <w:pStyle w:val="WelcomeHeading1"/>
        <w:rPr>
          <w:color w:val="000000"/>
          <w:sz w:val="20"/>
          <w:szCs w:val="20"/>
        </w:rPr>
      </w:pPr>
    </w:p>
    <w:p w14:paraId="1ACBB4DB" w14:textId="429F22B0" w:rsidR="009F2ED4" w:rsidRDefault="00C0104B" w:rsidP="000A3484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2019 </w:t>
      </w:r>
      <w:r w:rsidR="001A43D1">
        <w:rPr>
          <w:color w:val="000000"/>
          <w:sz w:val="20"/>
          <w:szCs w:val="20"/>
        </w:rPr>
        <w:t xml:space="preserve">Collective Team Fee = </w:t>
      </w:r>
      <w:r w:rsidR="009F2ED4">
        <w:rPr>
          <w:color w:val="000000"/>
          <w:sz w:val="20"/>
          <w:szCs w:val="20"/>
        </w:rPr>
        <w:t xml:space="preserve">$890 per team </w:t>
      </w:r>
    </w:p>
    <w:p w14:paraId="2F484BC4" w14:textId="2C8F4EDA" w:rsidR="009F2ED4" w:rsidRPr="000A3484" w:rsidRDefault="009F2ED4" w:rsidP="000A3484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an all inclusive</w:t>
      </w:r>
      <w:r w:rsidR="001A43D1">
        <w:rPr>
          <w:color w:val="000000"/>
          <w:sz w:val="20"/>
          <w:szCs w:val="20"/>
        </w:rPr>
        <w:t xml:space="preserve"> fee</w:t>
      </w:r>
      <w:r>
        <w:rPr>
          <w:color w:val="000000"/>
          <w:sz w:val="20"/>
          <w:szCs w:val="20"/>
        </w:rPr>
        <w:t xml:space="preserve"> </w:t>
      </w:r>
      <w:r w:rsidR="001A43D1">
        <w:rPr>
          <w:color w:val="000000"/>
          <w:sz w:val="20"/>
          <w:szCs w:val="20"/>
        </w:rPr>
        <w:t>that</w:t>
      </w:r>
      <w:r>
        <w:rPr>
          <w:color w:val="000000"/>
          <w:sz w:val="20"/>
          <w:szCs w:val="20"/>
        </w:rPr>
        <w:t xml:space="preserve"> will be made to Welcome Sports. This will include referee </w:t>
      </w:r>
      <w:r w:rsidR="00CF034D">
        <w:rPr>
          <w:color w:val="000000"/>
          <w:sz w:val="20"/>
          <w:szCs w:val="20"/>
        </w:rPr>
        <w:t xml:space="preserve">payments for the year (so you don’t </w:t>
      </w:r>
      <w:r>
        <w:rPr>
          <w:color w:val="000000"/>
          <w:sz w:val="20"/>
          <w:szCs w:val="20"/>
        </w:rPr>
        <w:t xml:space="preserve">have to bring $25 per game each week!).  </w:t>
      </w:r>
    </w:p>
    <w:p w14:paraId="526D657C" w14:textId="4AF70BB6" w:rsidR="001A43D1" w:rsidRDefault="001A43D1" w:rsidP="002B58E3">
      <w:pPr>
        <w:pStyle w:val="WelcomeHeading1"/>
        <w:rPr>
          <w:color w:val="000000"/>
          <w:sz w:val="20"/>
          <w:szCs w:val="20"/>
        </w:rPr>
      </w:pPr>
    </w:p>
    <w:p w14:paraId="7CF7A36B" w14:textId="1B96FA6A" w:rsidR="00C411EB" w:rsidRDefault="001A43D1" w:rsidP="002B58E3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a $110 reduction in collective team fees</w:t>
      </w:r>
      <w:r w:rsidR="00017674">
        <w:rPr>
          <w:color w:val="000000"/>
          <w:sz w:val="20"/>
          <w:szCs w:val="20"/>
        </w:rPr>
        <w:t xml:space="preserve"> from 2018!</w:t>
      </w:r>
    </w:p>
    <w:p w14:paraId="7417B144" w14:textId="77777777" w:rsidR="001A43D1" w:rsidRDefault="001A43D1" w:rsidP="002B58E3">
      <w:pPr>
        <w:pStyle w:val="WelcomeHeading1"/>
        <w:rPr>
          <w:color w:val="000000"/>
          <w:sz w:val="20"/>
          <w:szCs w:val="20"/>
        </w:rPr>
      </w:pPr>
    </w:p>
    <w:p w14:paraId="6FF4FE15" w14:textId="160F4AA1" w:rsidR="00C411EB" w:rsidRDefault="00C411EB" w:rsidP="002B58E3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Plus we are including</w:t>
      </w:r>
      <w:r w:rsidR="00D94483">
        <w:rPr>
          <w:color w:val="000000"/>
          <w:sz w:val="20"/>
          <w:szCs w:val="20"/>
        </w:rPr>
        <w:t>:</w:t>
      </w:r>
    </w:p>
    <w:p w14:paraId="50045DFE" w14:textId="79AADF10" w:rsidR="00C411EB" w:rsidRDefault="00C411EB" w:rsidP="00C411EB">
      <w:pPr>
        <w:pStyle w:val="WelcomeHeading1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6E7136">
        <w:rPr>
          <w:color w:val="000000"/>
          <w:sz w:val="20"/>
          <w:szCs w:val="20"/>
        </w:rPr>
        <w:t xml:space="preserve">layer insurance </w:t>
      </w:r>
    </w:p>
    <w:p w14:paraId="62996B5E" w14:textId="53813473" w:rsidR="00C411EB" w:rsidRDefault="00C411EB" w:rsidP="00C411EB">
      <w:pPr>
        <w:pStyle w:val="WelcomeHeading1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Improved fields and surface quality </w:t>
      </w:r>
    </w:p>
    <w:p w14:paraId="38C3014D" w14:textId="6C0E6D95" w:rsidR="002B58E3" w:rsidRDefault="001A43D1" w:rsidP="00C411EB">
      <w:pPr>
        <w:pStyle w:val="WelcomeHeading1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Increasing competition</w:t>
      </w:r>
      <w:r w:rsidR="002B58E3">
        <w:rPr>
          <w:color w:val="000000"/>
          <w:sz w:val="20"/>
          <w:szCs w:val="20"/>
        </w:rPr>
        <w:t xml:space="preserve"> management </w:t>
      </w:r>
      <w:r w:rsidR="00C411EB">
        <w:rPr>
          <w:color w:val="000000"/>
          <w:sz w:val="20"/>
          <w:szCs w:val="20"/>
        </w:rPr>
        <w:t xml:space="preserve"> </w:t>
      </w:r>
    </w:p>
    <w:p w14:paraId="09143E78" w14:textId="77777777" w:rsidR="00C411EB" w:rsidRDefault="00C411EB" w:rsidP="002B58E3">
      <w:pPr>
        <w:pStyle w:val="WelcomeHeading1"/>
        <w:rPr>
          <w:color w:val="000000"/>
          <w:sz w:val="20"/>
          <w:szCs w:val="20"/>
        </w:rPr>
      </w:pPr>
    </w:p>
    <w:p w14:paraId="64968EE1" w14:textId="7D5BB588" w:rsidR="006E7136" w:rsidRDefault="00C411EB" w:rsidP="00CF603E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what value looks like!</w:t>
      </w:r>
      <w:r w:rsidR="001A43D1">
        <w:rPr>
          <w:color w:val="000000"/>
          <w:sz w:val="20"/>
          <w:szCs w:val="20"/>
        </w:rPr>
        <w:t xml:space="preserve"> </w:t>
      </w:r>
      <w:r w:rsidR="00D94483">
        <w:rPr>
          <w:color w:val="000000"/>
          <w:sz w:val="20"/>
          <w:szCs w:val="20"/>
        </w:rPr>
        <w:t xml:space="preserve">Reducing costs </w:t>
      </w:r>
      <w:r w:rsidR="00C71B1B">
        <w:rPr>
          <w:color w:val="000000"/>
          <w:sz w:val="20"/>
          <w:szCs w:val="20"/>
        </w:rPr>
        <w:t xml:space="preserve">and </w:t>
      </w:r>
      <w:r w:rsidR="00017674">
        <w:rPr>
          <w:color w:val="000000"/>
          <w:sz w:val="20"/>
          <w:szCs w:val="20"/>
        </w:rPr>
        <w:t xml:space="preserve">improving </w:t>
      </w:r>
      <w:r w:rsidR="001A43D1">
        <w:rPr>
          <w:color w:val="000000"/>
          <w:sz w:val="20"/>
          <w:szCs w:val="20"/>
        </w:rPr>
        <w:t>the participation experience</w:t>
      </w:r>
      <w:r w:rsidR="00D94483">
        <w:rPr>
          <w:color w:val="000000"/>
          <w:sz w:val="20"/>
          <w:szCs w:val="20"/>
        </w:rPr>
        <w:t xml:space="preserve">. </w:t>
      </w:r>
    </w:p>
    <w:p w14:paraId="29B966CF" w14:textId="77777777" w:rsidR="003D4DB7" w:rsidRDefault="003D4DB7" w:rsidP="00CF603E">
      <w:pPr>
        <w:pStyle w:val="WelcomeHeading1"/>
        <w:rPr>
          <w:color w:val="000000"/>
          <w:sz w:val="20"/>
          <w:szCs w:val="20"/>
        </w:rPr>
      </w:pPr>
    </w:p>
    <w:p w14:paraId="38EF0304" w14:textId="1F992A08" w:rsidR="00D01EE5" w:rsidRDefault="00D01EE5" w:rsidP="00D01EE5">
      <w:pPr>
        <w:pStyle w:val="WelcomeHeading1"/>
      </w:pPr>
      <w:r>
        <w:t xml:space="preserve">Registering a team and securing your spot </w:t>
      </w:r>
    </w:p>
    <w:p w14:paraId="72145A8B" w14:textId="77777777" w:rsidR="00D01EE5" w:rsidRDefault="00D01EE5" w:rsidP="00CF603E">
      <w:pPr>
        <w:pStyle w:val="WelcomeHeading1"/>
        <w:rPr>
          <w:color w:val="000000"/>
          <w:sz w:val="20"/>
          <w:szCs w:val="20"/>
        </w:rPr>
      </w:pPr>
    </w:p>
    <w:p w14:paraId="48A9CC98" w14:textId="280D6C12" w:rsidR="003D4DB7" w:rsidRDefault="00D01EE5" w:rsidP="00D01EE5">
      <w:pPr>
        <w:pStyle w:val="WelcomeHeading1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Team managers </w:t>
      </w:r>
      <w:r w:rsidR="003D4DB7">
        <w:rPr>
          <w:color w:val="000000"/>
          <w:sz w:val="20"/>
          <w:szCs w:val="20"/>
        </w:rPr>
        <w:t xml:space="preserve">registered for the 2019 competition @ </w:t>
      </w:r>
      <w:hyperlink r:id="rId8" w:history="1">
        <w:r w:rsidR="003D4DB7" w:rsidRPr="001B6982">
          <w:rPr>
            <w:rStyle w:val="Hyperlink"/>
            <w:sz w:val="20"/>
            <w:szCs w:val="20"/>
          </w:rPr>
          <w:t>www.welcomesports.com.au</w:t>
        </w:r>
      </w:hyperlink>
      <w:r>
        <w:rPr>
          <w:color w:val="000000"/>
          <w:sz w:val="20"/>
          <w:szCs w:val="20"/>
        </w:rPr>
        <w:t xml:space="preserve"> – click ‘register a team’ on the home page </w:t>
      </w:r>
      <w:r w:rsidR="000B1323">
        <w:rPr>
          <w:color w:val="000000"/>
          <w:sz w:val="20"/>
          <w:szCs w:val="20"/>
        </w:rPr>
        <w:t>or through this link –</w:t>
      </w:r>
      <w:r w:rsidR="00C106FB" w:rsidRPr="00C106FB">
        <w:t xml:space="preserve"> </w:t>
      </w:r>
      <w:r w:rsidR="00C106FB">
        <w:t xml:space="preserve"> </w:t>
      </w:r>
      <w:hyperlink r:id="rId9" w:history="1">
        <w:r w:rsidR="00C106FB" w:rsidRPr="00C106FB">
          <w:rPr>
            <w:rStyle w:val="Hyperlink"/>
            <w:sz w:val="20"/>
            <w:szCs w:val="20"/>
          </w:rPr>
          <w:t>https://forms.office.com/Pages/ResponsePage.aspx?id=8ilD88eqt0aHPmbyUAk1DdFcHKHmD4RPh3Z1LXzqN2BUMEs5QVlWMklCUzVST0VTMDkwMU1LTUVYVi4u</w:t>
        </w:r>
      </w:hyperlink>
    </w:p>
    <w:p w14:paraId="0958DC86" w14:textId="4405EAC3" w:rsidR="00D01EE5" w:rsidRDefault="00D01EE5" w:rsidP="00D01EE5">
      <w:pPr>
        <w:pStyle w:val="WelcomeHeading1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Once you have registered your team – Welcome Sports will send you an invoice of $250. This secures your spot in the competition.</w:t>
      </w:r>
    </w:p>
    <w:p w14:paraId="450FEB41" w14:textId="033E28C0" w:rsidR="00D01EE5" w:rsidRDefault="00D01EE5" w:rsidP="00D01EE5">
      <w:pPr>
        <w:pStyle w:val="WelcomeHeading1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When the competition starts – Welcom</w:t>
      </w:r>
      <w:r w:rsidR="000B1323">
        <w:rPr>
          <w:color w:val="000000"/>
          <w:sz w:val="20"/>
          <w:szCs w:val="20"/>
        </w:rPr>
        <w:t xml:space="preserve">e Sports will send your team an </w:t>
      </w:r>
      <w:r>
        <w:rPr>
          <w:color w:val="000000"/>
          <w:sz w:val="20"/>
          <w:szCs w:val="20"/>
        </w:rPr>
        <w:t xml:space="preserve">invoice of </w:t>
      </w:r>
      <w:r w:rsidR="000B1323">
        <w:rPr>
          <w:color w:val="000000"/>
          <w:sz w:val="20"/>
          <w:szCs w:val="20"/>
        </w:rPr>
        <w:t>$640. This is the remainder of the 2019 Collective Team Fee ($890)</w:t>
      </w:r>
    </w:p>
    <w:p w14:paraId="31A19317" w14:textId="77777777" w:rsidR="003D4DB7" w:rsidRDefault="003D4DB7" w:rsidP="00CF603E">
      <w:pPr>
        <w:pStyle w:val="WelcomeHeading1"/>
        <w:rPr>
          <w:color w:val="000000"/>
          <w:sz w:val="20"/>
          <w:szCs w:val="20"/>
        </w:rPr>
      </w:pPr>
    </w:p>
    <w:p w14:paraId="20C96A38" w14:textId="05CAA8CB" w:rsidR="003D4DB7" w:rsidRDefault="00521AD1" w:rsidP="00CF603E">
      <w:pPr>
        <w:pStyle w:val="WelcomeHeading1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</w:t>
      </w:r>
      <w:proofErr w:type="gramEnd"/>
    </w:p>
    <w:p w14:paraId="56108574" w14:textId="77777777" w:rsidR="000B1323" w:rsidRDefault="000B1323" w:rsidP="00CF603E">
      <w:pPr>
        <w:pStyle w:val="WelcomeHeading1"/>
        <w:rPr>
          <w:color w:val="000000"/>
          <w:sz w:val="20"/>
          <w:szCs w:val="20"/>
        </w:rPr>
      </w:pPr>
    </w:p>
    <w:p w14:paraId="52DC99CB" w14:textId="77777777" w:rsidR="000B1323" w:rsidRDefault="000B1323" w:rsidP="00CF603E">
      <w:pPr>
        <w:pStyle w:val="WelcomeHeading1"/>
        <w:rPr>
          <w:color w:val="000000"/>
          <w:sz w:val="20"/>
          <w:szCs w:val="20"/>
        </w:rPr>
      </w:pPr>
    </w:p>
    <w:p w14:paraId="7404D4BD" w14:textId="77777777" w:rsidR="000B1323" w:rsidRDefault="000B1323" w:rsidP="00CF603E">
      <w:pPr>
        <w:pStyle w:val="WelcomeHeading1"/>
        <w:rPr>
          <w:color w:val="000000"/>
          <w:sz w:val="20"/>
          <w:szCs w:val="20"/>
        </w:rPr>
      </w:pPr>
    </w:p>
    <w:p w14:paraId="78624840" w14:textId="35C1F7E2" w:rsidR="000B1323" w:rsidRDefault="000B1323" w:rsidP="00CF603E">
      <w:pPr>
        <w:pStyle w:val="WelcomeHeading1"/>
        <w:rPr>
          <w:color w:val="000000"/>
          <w:sz w:val="20"/>
          <w:szCs w:val="20"/>
        </w:rPr>
      </w:pPr>
    </w:p>
    <w:p w14:paraId="75AD9F69" w14:textId="77777777" w:rsidR="003D4DB7" w:rsidRDefault="003D4DB7" w:rsidP="00CF603E">
      <w:pPr>
        <w:pStyle w:val="WelcomeHeading1"/>
        <w:rPr>
          <w:color w:val="000000"/>
          <w:sz w:val="20"/>
          <w:szCs w:val="20"/>
        </w:rPr>
      </w:pPr>
    </w:p>
    <w:p w14:paraId="1410B1AB" w14:textId="565C0CEA" w:rsidR="00CF603E" w:rsidRPr="00CF603E" w:rsidRDefault="00CF603E" w:rsidP="00CF603E">
      <w:pPr>
        <w:pStyle w:val="WelcomeHeading1"/>
        <w:rPr>
          <w:color w:val="000000"/>
          <w:sz w:val="20"/>
          <w:szCs w:val="20"/>
        </w:rPr>
      </w:pPr>
    </w:p>
    <w:p w14:paraId="021DA281" w14:textId="3C1A750D" w:rsidR="006E7136" w:rsidRDefault="000B1323" w:rsidP="00D01EE5">
      <w:pPr>
        <w:pStyle w:val="WelcomeHeading1"/>
        <w:numPr>
          <w:ilvl w:val="0"/>
          <w:numId w:val="3"/>
        </w:numPr>
      </w:pPr>
      <w:r>
        <w:t xml:space="preserve">Scheduling, </w:t>
      </w:r>
      <w:r w:rsidR="006E7136">
        <w:t xml:space="preserve">fixtures </w:t>
      </w:r>
      <w:r>
        <w:t xml:space="preserve">and divisions </w:t>
      </w:r>
    </w:p>
    <w:p w14:paraId="7928F8B7" w14:textId="1A7C5795" w:rsidR="006E7136" w:rsidRDefault="006E7136" w:rsidP="00605DB1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4D8D4C0" w14:textId="1993C057" w:rsidR="00605DB1" w:rsidRPr="00DA62CC" w:rsidRDefault="00605DB1" w:rsidP="00605DB1">
      <w:pPr>
        <w:pStyle w:val="WelcomeHeading1"/>
        <w:rPr>
          <w:color w:val="000000"/>
          <w:sz w:val="24"/>
          <w:szCs w:val="24"/>
        </w:rPr>
      </w:pPr>
      <w:r w:rsidRPr="00DA62CC">
        <w:rPr>
          <w:color w:val="000000"/>
          <w:sz w:val="24"/>
          <w:szCs w:val="24"/>
        </w:rPr>
        <w:t xml:space="preserve">Summary of competition start and finishing dates </w:t>
      </w:r>
    </w:p>
    <w:p w14:paraId="30DFECFF" w14:textId="77777777" w:rsidR="00605DB1" w:rsidRDefault="00605DB1" w:rsidP="00605DB1">
      <w:pPr>
        <w:pStyle w:val="WelcomeHeading1"/>
        <w:rPr>
          <w:color w:val="000000"/>
          <w:sz w:val="20"/>
          <w:szCs w:val="20"/>
        </w:rPr>
      </w:pPr>
    </w:p>
    <w:p w14:paraId="4EAF70BC" w14:textId="5074AD62" w:rsidR="00605DB1" w:rsidRDefault="00605DB1" w:rsidP="00605DB1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Start date – Friday 11 October</w:t>
      </w:r>
    </w:p>
    <w:p w14:paraId="54468AF1" w14:textId="1BFE82DC" w:rsidR="00605DB1" w:rsidRDefault="00605DB1" w:rsidP="00605DB1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Finishing date</w:t>
      </w:r>
      <w:r w:rsidR="00DA62CC">
        <w:rPr>
          <w:color w:val="000000"/>
          <w:sz w:val="20"/>
          <w:szCs w:val="20"/>
        </w:rPr>
        <w:t xml:space="preserve"> regular –</w:t>
      </w:r>
      <w:r>
        <w:rPr>
          <w:color w:val="000000"/>
          <w:sz w:val="20"/>
          <w:szCs w:val="20"/>
        </w:rPr>
        <w:t xml:space="preserve"> Friday 13 December  </w:t>
      </w:r>
    </w:p>
    <w:p w14:paraId="725552A4" w14:textId="668181B5" w:rsidR="00DA62CC" w:rsidRPr="00C106FB" w:rsidRDefault="00C106FB" w:rsidP="00605DB1">
      <w:pPr>
        <w:pStyle w:val="WelcomeHeading1"/>
        <w:rPr>
          <w:color w:val="auto"/>
          <w:sz w:val="20"/>
          <w:szCs w:val="20"/>
        </w:rPr>
      </w:pPr>
      <w:r w:rsidRPr="00C106FB">
        <w:rPr>
          <w:color w:val="auto"/>
          <w:sz w:val="20"/>
          <w:szCs w:val="20"/>
        </w:rPr>
        <w:t>Finishing date finals – Sunday 15</w:t>
      </w:r>
      <w:r w:rsidRPr="00C106FB">
        <w:rPr>
          <w:color w:val="auto"/>
          <w:sz w:val="20"/>
          <w:szCs w:val="20"/>
          <w:vertAlign w:val="superscript"/>
        </w:rPr>
        <w:t>th</w:t>
      </w:r>
      <w:r w:rsidRPr="00C106FB">
        <w:rPr>
          <w:color w:val="auto"/>
          <w:sz w:val="20"/>
          <w:szCs w:val="20"/>
        </w:rPr>
        <w:t xml:space="preserve"> December</w:t>
      </w:r>
    </w:p>
    <w:p w14:paraId="70B6CA18" w14:textId="77777777" w:rsidR="00DA62CC" w:rsidRPr="00DA62CC" w:rsidRDefault="00DA62CC" w:rsidP="00605DB1">
      <w:pPr>
        <w:pStyle w:val="WelcomeHeading1"/>
        <w:rPr>
          <w:b/>
          <w:color w:val="FF0000"/>
          <w:sz w:val="24"/>
          <w:szCs w:val="24"/>
        </w:rPr>
      </w:pPr>
    </w:p>
    <w:p w14:paraId="2F73EE8F" w14:textId="3C66EDF7" w:rsidR="00DA62CC" w:rsidRPr="00DA62CC" w:rsidRDefault="00DA62CC" w:rsidP="00605DB1">
      <w:pPr>
        <w:pStyle w:val="WelcomeHeading1"/>
        <w:rPr>
          <w:color w:val="auto"/>
          <w:sz w:val="24"/>
          <w:szCs w:val="24"/>
        </w:rPr>
      </w:pPr>
      <w:r w:rsidRPr="00DA62CC">
        <w:rPr>
          <w:color w:val="auto"/>
          <w:sz w:val="24"/>
          <w:szCs w:val="24"/>
        </w:rPr>
        <w:t xml:space="preserve">Game times </w:t>
      </w:r>
    </w:p>
    <w:p w14:paraId="1BB64F4E" w14:textId="61F5A826" w:rsidR="00DA62CC" w:rsidRDefault="00DA62CC" w:rsidP="00DA62CC">
      <w:pPr>
        <w:pStyle w:val="WelcomeHeading1"/>
        <w:numPr>
          <w:ilvl w:val="0"/>
          <w:numId w:val="1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Pr="00DA62CC">
        <w:rPr>
          <w:color w:val="auto"/>
          <w:sz w:val="20"/>
          <w:szCs w:val="20"/>
          <w:vertAlign w:val="superscript"/>
        </w:rPr>
        <w:t>st</w:t>
      </w:r>
      <w:r>
        <w:rPr>
          <w:color w:val="auto"/>
          <w:sz w:val="20"/>
          <w:szCs w:val="20"/>
        </w:rPr>
        <w:t xml:space="preserve">   games -  7</w:t>
      </w:r>
      <w:r w:rsidR="007235B9">
        <w:rPr>
          <w:color w:val="auto"/>
          <w:sz w:val="20"/>
          <w:szCs w:val="20"/>
        </w:rPr>
        <w:t>.00</w:t>
      </w:r>
      <w:r>
        <w:rPr>
          <w:color w:val="auto"/>
          <w:sz w:val="20"/>
          <w:szCs w:val="20"/>
        </w:rPr>
        <w:t xml:space="preserve">pm </w:t>
      </w:r>
    </w:p>
    <w:p w14:paraId="21583F62" w14:textId="2D2CDC7E" w:rsidR="00DA62CC" w:rsidRDefault="00DA62CC" w:rsidP="00DA62CC">
      <w:pPr>
        <w:pStyle w:val="WelcomeHeading1"/>
        <w:numPr>
          <w:ilvl w:val="0"/>
          <w:numId w:val="1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Pr="00DA62CC">
        <w:rPr>
          <w:color w:val="auto"/>
          <w:sz w:val="20"/>
          <w:szCs w:val="20"/>
          <w:vertAlign w:val="superscript"/>
        </w:rPr>
        <w:t>nd</w:t>
      </w:r>
      <w:r>
        <w:rPr>
          <w:color w:val="auto"/>
          <w:sz w:val="20"/>
          <w:szCs w:val="20"/>
        </w:rPr>
        <w:t xml:space="preserve">  games – 7.50pm</w:t>
      </w:r>
    </w:p>
    <w:p w14:paraId="6069B75E" w14:textId="7F417E83" w:rsidR="00DA62CC" w:rsidRDefault="00DA62CC" w:rsidP="00DA62CC">
      <w:pPr>
        <w:pStyle w:val="WelcomeHeading1"/>
        <w:numPr>
          <w:ilvl w:val="0"/>
          <w:numId w:val="1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DA62CC">
        <w:rPr>
          <w:color w:val="auto"/>
          <w:sz w:val="20"/>
          <w:szCs w:val="20"/>
          <w:vertAlign w:val="superscript"/>
        </w:rPr>
        <w:t>rd</w:t>
      </w:r>
      <w:r>
        <w:rPr>
          <w:color w:val="auto"/>
          <w:sz w:val="20"/>
          <w:szCs w:val="20"/>
        </w:rPr>
        <w:t xml:space="preserve"> games – 8.40pm </w:t>
      </w:r>
    </w:p>
    <w:p w14:paraId="2749AA76" w14:textId="06E6E83C" w:rsidR="000B1323" w:rsidRDefault="000B1323" w:rsidP="000B1323">
      <w:pPr>
        <w:pStyle w:val="WelcomeHeading1"/>
        <w:ind w:left="720"/>
        <w:rPr>
          <w:color w:val="auto"/>
          <w:sz w:val="20"/>
          <w:szCs w:val="20"/>
        </w:rPr>
      </w:pPr>
    </w:p>
    <w:p w14:paraId="07DB78EA" w14:textId="4B40E051" w:rsidR="000B1323" w:rsidRDefault="000B1323" w:rsidP="000B1323">
      <w:pPr>
        <w:pStyle w:val="WelcomeHeading1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(Competition managers will ensure all teams receive a combination of start times throughout th</w:t>
      </w:r>
      <w:bookmarkStart w:id="0" w:name="_GoBack"/>
      <w:bookmarkEnd w:id="0"/>
      <w:r>
        <w:rPr>
          <w:color w:val="auto"/>
          <w:sz w:val="20"/>
          <w:szCs w:val="20"/>
        </w:rPr>
        <w:t>e competition)</w:t>
      </w:r>
    </w:p>
    <w:p w14:paraId="4D2F9371" w14:textId="77777777" w:rsidR="000B1323" w:rsidRDefault="000B1323" w:rsidP="000B1323">
      <w:pPr>
        <w:pStyle w:val="WelcomeHeading1"/>
        <w:rPr>
          <w:b/>
          <w:color w:val="FF0000"/>
          <w:sz w:val="24"/>
          <w:szCs w:val="24"/>
        </w:rPr>
      </w:pPr>
    </w:p>
    <w:p w14:paraId="3C83601B" w14:textId="6D74C9BB" w:rsidR="000B1323" w:rsidRDefault="000B1323" w:rsidP="000B1323">
      <w:pPr>
        <w:pStyle w:val="WelcomeHeading1"/>
        <w:rPr>
          <w:color w:val="auto"/>
          <w:sz w:val="24"/>
          <w:szCs w:val="24"/>
        </w:rPr>
      </w:pPr>
      <w:r w:rsidRPr="000B1323">
        <w:rPr>
          <w:color w:val="auto"/>
          <w:sz w:val="24"/>
          <w:szCs w:val="24"/>
        </w:rPr>
        <w:t xml:space="preserve">Divisions </w:t>
      </w:r>
    </w:p>
    <w:p w14:paraId="346BF555" w14:textId="7DEFE87A" w:rsidR="000B1323" w:rsidRPr="000B1323" w:rsidRDefault="000B1323" w:rsidP="000B1323">
      <w:pPr>
        <w:pStyle w:val="WelcomeHeading1"/>
        <w:numPr>
          <w:ilvl w:val="0"/>
          <w:numId w:val="19"/>
        </w:numPr>
        <w:rPr>
          <w:color w:val="auto"/>
          <w:sz w:val="20"/>
          <w:szCs w:val="20"/>
        </w:rPr>
      </w:pPr>
      <w:r w:rsidRPr="000B1323">
        <w:rPr>
          <w:color w:val="auto"/>
          <w:sz w:val="20"/>
          <w:szCs w:val="20"/>
        </w:rPr>
        <w:t xml:space="preserve">Men’s Division 1 </w:t>
      </w:r>
    </w:p>
    <w:p w14:paraId="77B688F4" w14:textId="2093722A" w:rsidR="000B1323" w:rsidRDefault="000B1323" w:rsidP="000B1323">
      <w:pPr>
        <w:pStyle w:val="WelcomeHeading1"/>
        <w:numPr>
          <w:ilvl w:val="0"/>
          <w:numId w:val="19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Men’s Division 2</w:t>
      </w:r>
    </w:p>
    <w:p w14:paraId="5A5DE14B" w14:textId="77777777" w:rsidR="000B1323" w:rsidRDefault="000B1323" w:rsidP="000B1323">
      <w:pPr>
        <w:pStyle w:val="WelcomeHeading1"/>
        <w:numPr>
          <w:ilvl w:val="0"/>
          <w:numId w:val="19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Women’s Open </w:t>
      </w:r>
    </w:p>
    <w:p w14:paraId="5CE3EC61" w14:textId="4C13AC02" w:rsidR="000B1323" w:rsidRPr="000B1323" w:rsidRDefault="000B1323" w:rsidP="000B1323">
      <w:pPr>
        <w:pStyle w:val="WelcomeHeading1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  <w:t xml:space="preserve">(Competition managers will grade teams in the men’s divisions over the first 2 weeks to create an equal and balanced competition) </w:t>
      </w:r>
    </w:p>
    <w:p w14:paraId="684BF945" w14:textId="77777777" w:rsidR="00DA62CC" w:rsidRDefault="00DA62CC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29BAA317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780F8570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067F22F6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566CE1DA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2A2141A9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58E0C596" w14:textId="77777777" w:rsidR="000B1323" w:rsidRDefault="000B1323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41B46484" w14:textId="49C4F8F2" w:rsidR="00C0104B" w:rsidRDefault="00C0104B" w:rsidP="00DA62CC">
      <w:pPr>
        <w:pStyle w:val="WelcomeHeading1"/>
        <w:ind w:left="720"/>
        <w:rPr>
          <w:color w:val="auto"/>
          <w:sz w:val="20"/>
          <w:szCs w:val="20"/>
        </w:rPr>
      </w:pPr>
    </w:p>
    <w:p w14:paraId="18DABE48" w14:textId="3B8F9F46" w:rsidR="00502F07" w:rsidRDefault="0092301A" w:rsidP="00D01EE5">
      <w:pPr>
        <w:pStyle w:val="WelcomeHeading1"/>
        <w:numPr>
          <w:ilvl w:val="0"/>
          <w:numId w:val="3"/>
        </w:numPr>
      </w:pPr>
      <w:r>
        <w:t>A</w:t>
      </w:r>
      <w:r w:rsidR="00502F07">
        <w:t>ffiliation to Football QLD</w:t>
      </w:r>
    </w:p>
    <w:p w14:paraId="368809C3" w14:textId="4FFDF5F1" w:rsidR="00502F07" w:rsidRDefault="00502F07" w:rsidP="00502F07">
      <w:pPr>
        <w:pStyle w:val="WelcomeHeading1"/>
      </w:pPr>
    </w:p>
    <w:p w14:paraId="3C3A4152" w14:textId="24029D01" w:rsidR="006140CD" w:rsidRPr="006140CD" w:rsidRDefault="00502F07" w:rsidP="00502F07">
      <w:pPr>
        <w:pStyle w:val="WelcomeHeading1"/>
        <w:rPr>
          <w:color w:val="000000"/>
          <w:sz w:val="20"/>
          <w:szCs w:val="20"/>
        </w:rPr>
      </w:pPr>
      <w:r w:rsidRPr="006140CD">
        <w:rPr>
          <w:color w:val="000000"/>
          <w:sz w:val="20"/>
          <w:szCs w:val="20"/>
        </w:rPr>
        <w:t>The decision to affiliate the Leyshon Park 6</w:t>
      </w:r>
      <w:r w:rsidR="004634F0">
        <w:rPr>
          <w:color w:val="000000"/>
          <w:sz w:val="20"/>
          <w:szCs w:val="20"/>
        </w:rPr>
        <w:t>-</w:t>
      </w:r>
      <w:r w:rsidRPr="006140CD">
        <w:rPr>
          <w:color w:val="000000"/>
          <w:sz w:val="20"/>
          <w:szCs w:val="20"/>
        </w:rPr>
        <w:t>a</w:t>
      </w:r>
      <w:r w:rsidR="004634F0">
        <w:rPr>
          <w:color w:val="000000"/>
          <w:sz w:val="20"/>
          <w:szCs w:val="20"/>
        </w:rPr>
        <w:t>-</w:t>
      </w:r>
      <w:r w:rsidRPr="006140CD">
        <w:rPr>
          <w:color w:val="000000"/>
          <w:sz w:val="20"/>
          <w:szCs w:val="20"/>
        </w:rPr>
        <w:t xml:space="preserve">side competition was </w:t>
      </w:r>
      <w:r w:rsidR="006140CD" w:rsidRPr="006140CD">
        <w:rPr>
          <w:color w:val="000000"/>
          <w:sz w:val="20"/>
          <w:szCs w:val="20"/>
        </w:rPr>
        <w:t xml:space="preserve">made </w:t>
      </w:r>
      <w:r w:rsidR="004634F0">
        <w:rPr>
          <w:color w:val="000000"/>
          <w:sz w:val="20"/>
          <w:szCs w:val="20"/>
        </w:rPr>
        <w:t>to increase the benefits to the players participating in the competition.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78"/>
        <w:gridCol w:w="5075"/>
      </w:tblGrid>
      <w:tr w:rsidR="006140CD" w14:paraId="69664BD0" w14:textId="77777777" w:rsidTr="00FB6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D0E88A2" w14:textId="77777777" w:rsidR="006140CD" w:rsidRDefault="006140CD" w:rsidP="00502F07">
            <w:pPr>
              <w:pStyle w:val="WelcomeHeading1"/>
            </w:pPr>
          </w:p>
        </w:tc>
        <w:tc>
          <w:tcPr>
            <w:tcW w:w="5075" w:type="dxa"/>
          </w:tcPr>
          <w:p w14:paraId="019C6F4B" w14:textId="2E40B30B" w:rsidR="006140CD" w:rsidRDefault="006140CD" w:rsidP="00502F07">
            <w:pPr>
              <w:pStyle w:val="Welcom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CD" w14:paraId="2D79B854" w14:textId="77777777" w:rsidTr="00FB6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47753EA" w14:textId="12EA51F4" w:rsidR="006140CD" w:rsidRDefault="00C106FB" w:rsidP="00502F07">
            <w:pPr>
              <w:pStyle w:val="WelcomeHeading1"/>
            </w:pPr>
            <w:r>
              <w:rPr>
                <w:noProof/>
                <w:color w:val="auto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61A8547A" wp14:editId="3752D42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249555</wp:posOffset>
                  </wp:positionV>
                  <wp:extent cx="619125" cy="619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A_Icon_Health_Wellbe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</w:tcPr>
          <w:p w14:paraId="1B848B90" w14:textId="1A91D9A1" w:rsidR="006140CD" w:rsidRPr="00A11609" w:rsidRDefault="00FB6649" w:rsidP="00502F07">
            <w:pPr>
              <w:pStyle w:val="Welcome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609">
              <w:rPr>
                <w:b/>
                <w:sz w:val="24"/>
                <w:szCs w:val="24"/>
              </w:rPr>
              <w:t>I</w:t>
            </w:r>
            <w:r w:rsidR="006140CD" w:rsidRPr="00A11609">
              <w:rPr>
                <w:b/>
                <w:sz w:val="24"/>
                <w:szCs w:val="24"/>
              </w:rPr>
              <w:t>nsurance cover</w:t>
            </w:r>
            <w:r w:rsidR="006140CD" w:rsidRPr="00A11609">
              <w:rPr>
                <w:sz w:val="24"/>
                <w:szCs w:val="24"/>
              </w:rPr>
              <w:t xml:space="preserve"> for players via Football QLD’s insurance scheme</w:t>
            </w:r>
            <w:r w:rsidR="006140CD" w:rsidRPr="00A11609">
              <w:rPr>
                <w:sz w:val="24"/>
                <w:szCs w:val="24"/>
              </w:rPr>
              <w:br/>
              <w:t xml:space="preserve">(Players must register online to access) </w:t>
            </w:r>
          </w:p>
          <w:p w14:paraId="40DB05C9" w14:textId="32AF2775" w:rsidR="006140CD" w:rsidRDefault="006140CD" w:rsidP="006140CD">
            <w:pPr>
              <w:pStyle w:val="Welcome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609">
              <w:rPr>
                <w:sz w:val="24"/>
                <w:szCs w:val="24"/>
              </w:rPr>
              <w:t>Details on insurance – click here</w:t>
            </w:r>
            <w:r>
              <w:t xml:space="preserve"> </w:t>
            </w:r>
          </w:p>
        </w:tc>
      </w:tr>
      <w:tr w:rsidR="006140CD" w:rsidRPr="00A11609" w14:paraId="0BD4BD74" w14:textId="77777777" w:rsidTr="00FB6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1A12CDB" w14:textId="3277D6A3" w:rsidR="006140CD" w:rsidRDefault="00C106FB" w:rsidP="00502F07">
            <w:pPr>
              <w:pStyle w:val="WelcomeHeading1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79B2D0BE" wp14:editId="6523FA4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714375" cy="7143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DA_Icon_Train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</w:tcPr>
          <w:p w14:paraId="0F42AC32" w14:textId="1720C1A9" w:rsidR="006140CD" w:rsidRPr="00A11609" w:rsidRDefault="00FB6649" w:rsidP="006140CD">
            <w:pPr>
              <w:pStyle w:val="Welcome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609">
              <w:rPr>
                <w:sz w:val="24"/>
                <w:szCs w:val="24"/>
              </w:rPr>
              <w:t xml:space="preserve">Support </w:t>
            </w:r>
            <w:r w:rsidR="006140CD" w:rsidRPr="00860D4D">
              <w:rPr>
                <w:sz w:val="24"/>
                <w:szCs w:val="24"/>
              </w:rPr>
              <w:t>with competition management</w:t>
            </w:r>
            <w:r w:rsidR="006140CD" w:rsidRPr="00A11609">
              <w:rPr>
                <w:b/>
                <w:sz w:val="24"/>
                <w:szCs w:val="24"/>
              </w:rPr>
              <w:t xml:space="preserve"> </w:t>
            </w:r>
            <w:r w:rsidR="006140CD" w:rsidRPr="00A11609">
              <w:rPr>
                <w:sz w:val="24"/>
                <w:szCs w:val="24"/>
              </w:rPr>
              <w:t>systems, pr</w:t>
            </w:r>
            <w:r w:rsidR="00B72BB0">
              <w:rPr>
                <w:sz w:val="24"/>
                <w:szCs w:val="24"/>
              </w:rPr>
              <w:t xml:space="preserve">ocesses and advise to manage </w:t>
            </w:r>
            <w:r w:rsidR="006140CD" w:rsidRPr="00A11609">
              <w:rPr>
                <w:sz w:val="24"/>
                <w:szCs w:val="24"/>
              </w:rPr>
              <w:t xml:space="preserve"> competitions and </w:t>
            </w:r>
            <w:r w:rsidR="006140CD" w:rsidRPr="00A11609">
              <w:rPr>
                <w:b/>
                <w:sz w:val="24"/>
                <w:szCs w:val="24"/>
              </w:rPr>
              <w:t>support members</w:t>
            </w:r>
            <w:r w:rsidR="006140CD" w:rsidRPr="00A11609">
              <w:rPr>
                <w:sz w:val="24"/>
                <w:szCs w:val="24"/>
              </w:rPr>
              <w:t xml:space="preserve"> </w:t>
            </w:r>
          </w:p>
        </w:tc>
      </w:tr>
      <w:tr w:rsidR="006140CD" w14:paraId="3F0EDA96" w14:textId="77777777" w:rsidTr="00FB6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B74C2F5" w14:textId="4D052C7D" w:rsidR="006140CD" w:rsidRDefault="00C106FB" w:rsidP="00502F07">
            <w:pPr>
              <w:pStyle w:val="WelcomeHeading1"/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 wp14:anchorId="4343036A" wp14:editId="47A2EE9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14605</wp:posOffset>
                  </wp:positionV>
                  <wp:extent cx="685800" cy="685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DA_Icon_Festiv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</w:tcPr>
          <w:p w14:paraId="49683D92" w14:textId="29368BDA" w:rsidR="006140CD" w:rsidRPr="00A11609" w:rsidRDefault="00FB6649" w:rsidP="004634F0">
            <w:pPr>
              <w:pStyle w:val="Welcome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609">
              <w:rPr>
                <w:sz w:val="24"/>
                <w:szCs w:val="24"/>
              </w:rPr>
              <w:t xml:space="preserve">Opportunities to co – deliver programs and events at </w:t>
            </w:r>
            <w:r w:rsidR="004634F0">
              <w:rPr>
                <w:sz w:val="24"/>
                <w:szCs w:val="24"/>
              </w:rPr>
              <w:t xml:space="preserve">El Salvador and </w:t>
            </w:r>
            <w:r w:rsidRPr="00A11609">
              <w:rPr>
                <w:sz w:val="24"/>
                <w:szCs w:val="24"/>
              </w:rPr>
              <w:t xml:space="preserve">Welcome Sports to </w:t>
            </w:r>
            <w:r w:rsidR="004634F0">
              <w:rPr>
                <w:sz w:val="24"/>
                <w:szCs w:val="24"/>
              </w:rPr>
              <w:t xml:space="preserve">attract funding for </w:t>
            </w:r>
            <w:r w:rsidR="004634F0" w:rsidRPr="00860D4D">
              <w:rPr>
                <w:b/>
                <w:sz w:val="24"/>
                <w:szCs w:val="24"/>
              </w:rPr>
              <w:t>improved facilities</w:t>
            </w:r>
            <w:r w:rsidRPr="00A11609">
              <w:rPr>
                <w:sz w:val="24"/>
                <w:szCs w:val="24"/>
              </w:rPr>
              <w:t xml:space="preserve"> </w:t>
            </w:r>
          </w:p>
        </w:tc>
      </w:tr>
      <w:tr w:rsidR="006140CD" w14:paraId="78FB9DD9" w14:textId="77777777" w:rsidTr="00FB6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7E49073" w14:textId="5A88A807" w:rsidR="006140CD" w:rsidRDefault="00C106FB" w:rsidP="00502F07">
            <w:pPr>
              <w:pStyle w:val="WelcomeHeading1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2851FE9F" wp14:editId="3161E9D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DA_Icon_Interaction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</w:tcPr>
          <w:p w14:paraId="56864B17" w14:textId="56187A36" w:rsidR="006140CD" w:rsidRPr="00A11609" w:rsidRDefault="00FB6649" w:rsidP="00FB6649">
            <w:pPr>
              <w:pStyle w:val="Welcome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609">
              <w:rPr>
                <w:b/>
                <w:sz w:val="24"/>
                <w:szCs w:val="24"/>
              </w:rPr>
              <w:t>C</w:t>
            </w:r>
            <w:r w:rsidR="006140CD" w:rsidRPr="00A11609">
              <w:rPr>
                <w:b/>
                <w:sz w:val="24"/>
                <w:szCs w:val="24"/>
              </w:rPr>
              <w:t>ommunications strategies</w:t>
            </w:r>
            <w:r w:rsidR="006140CD" w:rsidRPr="00A11609">
              <w:rPr>
                <w:sz w:val="24"/>
                <w:szCs w:val="24"/>
              </w:rPr>
              <w:t xml:space="preserve"> to grow participation and reach new players in the future</w:t>
            </w:r>
          </w:p>
        </w:tc>
      </w:tr>
    </w:tbl>
    <w:p w14:paraId="16590404" w14:textId="77777777" w:rsidR="000277FB" w:rsidRDefault="000277FB" w:rsidP="000277FB">
      <w:pPr>
        <w:pStyle w:val="WelcomeHeading1"/>
      </w:pPr>
    </w:p>
    <w:p w14:paraId="4208F97D" w14:textId="77777777" w:rsidR="000B1323" w:rsidRDefault="000B1323" w:rsidP="000277FB">
      <w:pPr>
        <w:pStyle w:val="WelcomeHeading1"/>
      </w:pPr>
    </w:p>
    <w:p w14:paraId="6D57FCC2" w14:textId="77777777" w:rsidR="000B1323" w:rsidRDefault="000B1323" w:rsidP="000277FB">
      <w:pPr>
        <w:pStyle w:val="WelcomeHeading1"/>
      </w:pPr>
    </w:p>
    <w:p w14:paraId="6388A233" w14:textId="77777777" w:rsidR="000B1323" w:rsidRDefault="000B1323" w:rsidP="000277FB">
      <w:pPr>
        <w:pStyle w:val="WelcomeHeading1"/>
      </w:pPr>
    </w:p>
    <w:p w14:paraId="0BC364F5" w14:textId="77777777" w:rsidR="000B1323" w:rsidRDefault="000B1323" w:rsidP="000277FB">
      <w:pPr>
        <w:pStyle w:val="WelcomeHeading1"/>
      </w:pPr>
    </w:p>
    <w:p w14:paraId="6204CA17" w14:textId="77777777" w:rsidR="000B1323" w:rsidRDefault="000B1323" w:rsidP="000277FB">
      <w:pPr>
        <w:pStyle w:val="WelcomeHeading1"/>
      </w:pPr>
    </w:p>
    <w:p w14:paraId="6CC9D24F" w14:textId="77777777" w:rsidR="000B1323" w:rsidRDefault="000B1323" w:rsidP="000277FB">
      <w:pPr>
        <w:pStyle w:val="WelcomeHeading1"/>
      </w:pPr>
    </w:p>
    <w:p w14:paraId="15960781" w14:textId="1453D50A" w:rsidR="000B1323" w:rsidRDefault="000B1323" w:rsidP="000277FB">
      <w:pPr>
        <w:pStyle w:val="WelcomeHeading1"/>
      </w:pPr>
    </w:p>
    <w:p w14:paraId="6F209980" w14:textId="50ADBE88" w:rsidR="00C106FB" w:rsidRDefault="00C106FB" w:rsidP="000277FB">
      <w:pPr>
        <w:pStyle w:val="WelcomeHeading1"/>
      </w:pPr>
    </w:p>
    <w:p w14:paraId="34734B23" w14:textId="77777777" w:rsidR="00C106FB" w:rsidRDefault="00C106FB" w:rsidP="000277FB">
      <w:pPr>
        <w:pStyle w:val="WelcomeHeading1"/>
      </w:pPr>
    </w:p>
    <w:p w14:paraId="484489DE" w14:textId="7E3019C1" w:rsidR="00A11609" w:rsidRDefault="00A11609" w:rsidP="00D01EE5">
      <w:pPr>
        <w:pStyle w:val="WelcomeHeading1"/>
        <w:numPr>
          <w:ilvl w:val="0"/>
          <w:numId w:val="3"/>
        </w:numPr>
      </w:pPr>
      <w:r>
        <w:lastRenderedPageBreak/>
        <w:t xml:space="preserve">Online Registrations </w:t>
      </w:r>
    </w:p>
    <w:p w14:paraId="64589A44" w14:textId="39C32DCB" w:rsidR="00A11609" w:rsidRDefault="00A11609" w:rsidP="00A11609">
      <w:pPr>
        <w:pStyle w:val="WelcomeHeading1"/>
        <w:rPr>
          <w:color w:val="000000"/>
          <w:sz w:val="20"/>
          <w:szCs w:val="20"/>
        </w:rPr>
      </w:pPr>
      <w:r w:rsidRPr="00A11609">
        <w:rPr>
          <w:color w:val="000000"/>
          <w:sz w:val="20"/>
          <w:szCs w:val="20"/>
        </w:rPr>
        <w:t xml:space="preserve">The </w:t>
      </w:r>
      <w:r w:rsidR="005770A0"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Leyshon Park 6</w:t>
      </w:r>
      <w:r w:rsidR="0066341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a</w:t>
      </w:r>
      <w:r w:rsidR="0066341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side Competition and </w:t>
      </w:r>
      <w:r w:rsidR="00291C03">
        <w:rPr>
          <w:color w:val="000000"/>
          <w:sz w:val="20"/>
          <w:szCs w:val="20"/>
        </w:rPr>
        <w:t xml:space="preserve">ongoing Welcome Sports </w:t>
      </w:r>
      <w:r>
        <w:rPr>
          <w:color w:val="000000"/>
          <w:sz w:val="20"/>
          <w:szCs w:val="20"/>
        </w:rPr>
        <w:t>supported</w:t>
      </w:r>
      <w:r w:rsidR="00291C03">
        <w:rPr>
          <w:color w:val="000000"/>
          <w:sz w:val="20"/>
          <w:szCs w:val="20"/>
        </w:rPr>
        <w:t xml:space="preserve"> football</w:t>
      </w:r>
      <w:r>
        <w:rPr>
          <w:color w:val="000000"/>
          <w:sz w:val="20"/>
          <w:szCs w:val="20"/>
        </w:rPr>
        <w:t xml:space="preserve"> programs will now include an online registration process</w:t>
      </w:r>
      <w:r w:rsidR="00291C03">
        <w:rPr>
          <w:color w:val="000000"/>
          <w:sz w:val="20"/>
          <w:szCs w:val="20"/>
        </w:rPr>
        <w:t xml:space="preserve"> for players</w:t>
      </w:r>
      <w:r>
        <w:rPr>
          <w:color w:val="000000"/>
          <w:sz w:val="20"/>
          <w:szCs w:val="20"/>
        </w:rPr>
        <w:t>. This process is via the Football Federation of Australia’s (FFA)</w:t>
      </w:r>
      <w:r w:rsidR="00291C0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291C03">
        <w:rPr>
          <w:color w:val="000000"/>
          <w:sz w:val="20"/>
          <w:szCs w:val="20"/>
        </w:rPr>
        <w:t>‘</w:t>
      </w:r>
      <w:r>
        <w:rPr>
          <w:color w:val="000000"/>
          <w:sz w:val="20"/>
          <w:szCs w:val="20"/>
        </w:rPr>
        <w:t>My Football</w:t>
      </w:r>
      <w:r w:rsidR="00291C03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 data base and process. </w:t>
      </w:r>
    </w:p>
    <w:p w14:paraId="3F878E55" w14:textId="7C06A83A" w:rsidR="000277FB" w:rsidRDefault="000277FB" w:rsidP="00A11609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appreciate that this is a new process for many </w:t>
      </w:r>
      <w:r w:rsidR="00B95715">
        <w:rPr>
          <w:color w:val="000000"/>
          <w:sz w:val="20"/>
          <w:szCs w:val="20"/>
        </w:rPr>
        <w:t xml:space="preserve">participants. </w:t>
      </w:r>
    </w:p>
    <w:p w14:paraId="0442E2E1" w14:textId="15067BDA" w:rsidR="00B95715" w:rsidRPr="00C230FA" w:rsidRDefault="00B95715" w:rsidP="00C230FA">
      <w:pPr>
        <w:pStyle w:val="Welcomeheading2"/>
      </w:pPr>
      <w:r w:rsidRPr="00C230FA">
        <w:t>This process is in place for the following reasons:</w:t>
      </w:r>
    </w:p>
    <w:p w14:paraId="3A595C1E" w14:textId="08552C50" w:rsidR="000277FB" w:rsidRDefault="000277FB" w:rsidP="000277FB">
      <w:pPr>
        <w:pStyle w:val="WelcomeHeading1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Ensures all players are insured before taking the field</w:t>
      </w:r>
    </w:p>
    <w:p w14:paraId="292C60D0" w14:textId="77777777" w:rsidR="000277FB" w:rsidRDefault="000277FB" w:rsidP="000277FB">
      <w:pPr>
        <w:pStyle w:val="WelcomeHeading1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Protects players and administrators by acknowledging competition rules and player conduct information </w:t>
      </w:r>
    </w:p>
    <w:p w14:paraId="321CCB45" w14:textId="02A7C7C0" w:rsidR="000277FB" w:rsidRDefault="000277FB" w:rsidP="000277FB">
      <w:pPr>
        <w:pStyle w:val="WelcomeHeading1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Allows </w:t>
      </w:r>
      <w:r w:rsidR="008F3AFC">
        <w:rPr>
          <w:color w:val="000000"/>
          <w:sz w:val="20"/>
          <w:szCs w:val="20"/>
        </w:rPr>
        <w:t xml:space="preserve">ESSC &amp; </w:t>
      </w:r>
      <w:r>
        <w:rPr>
          <w:color w:val="000000"/>
          <w:sz w:val="20"/>
          <w:szCs w:val="20"/>
        </w:rPr>
        <w:t>Welcome Sports to effectively demonstrate participation data to key funding bodies to support applications for program and facility improvements.</w:t>
      </w:r>
    </w:p>
    <w:p w14:paraId="500944CA" w14:textId="40300ABD" w:rsidR="005770A0" w:rsidRDefault="005770A0" w:rsidP="000277FB">
      <w:pPr>
        <w:pStyle w:val="WelcomeHeading1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‘How to Register Guide’ will be created shortly and provided to team managers – please pass this on to players in your team</w:t>
      </w:r>
    </w:p>
    <w:p w14:paraId="546F37C5" w14:textId="77777777" w:rsidR="00C230FA" w:rsidRDefault="00C230FA" w:rsidP="00C230FA">
      <w:pPr>
        <w:pStyle w:val="Welcomeheading2"/>
      </w:pPr>
    </w:p>
    <w:p w14:paraId="0511305D" w14:textId="4488080C" w:rsidR="00B72BB0" w:rsidRPr="00C230FA" w:rsidRDefault="00B72BB0" w:rsidP="00C230FA">
      <w:pPr>
        <w:pStyle w:val="Welcomeheading2"/>
      </w:pPr>
      <w:r w:rsidRPr="00C230FA">
        <w:t>Please ensure that all players are registered prior to taking the field.</w:t>
      </w:r>
    </w:p>
    <w:p w14:paraId="17FCB317" w14:textId="77777777" w:rsidR="00C230FA" w:rsidRDefault="00C230FA" w:rsidP="000277FB">
      <w:pPr>
        <w:pStyle w:val="WelcomeHeading1"/>
        <w:rPr>
          <w:color w:val="000000"/>
          <w:sz w:val="20"/>
          <w:szCs w:val="20"/>
        </w:rPr>
      </w:pPr>
    </w:p>
    <w:p w14:paraId="223673D3" w14:textId="36ADA1C0" w:rsidR="00B60B16" w:rsidRDefault="00B60B16" w:rsidP="00D01EE5">
      <w:pPr>
        <w:pStyle w:val="WelcomeHeading1"/>
        <w:numPr>
          <w:ilvl w:val="0"/>
          <w:numId w:val="3"/>
        </w:numPr>
      </w:pPr>
      <w:r>
        <w:t xml:space="preserve">Adoption of new policies and procedures </w:t>
      </w:r>
    </w:p>
    <w:p w14:paraId="7D7E7B39" w14:textId="77777777" w:rsidR="00B60B16" w:rsidRDefault="00B60B16" w:rsidP="00B60B16">
      <w:pPr>
        <w:pStyle w:val="Welcomeheading2"/>
      </w:pPr>
    </w:p>
    <w:p w14:paraId="51300A27" w14:textId="6D194525" w:rsidR="00B60B16" w:rsidRPr="00163152" w:rsidRDefault="00B60B16" w:rsidP="00B60B16">
      <w:pPr>
        <w:pStyle w:val="Welcomeheading2"/>
      </w:pPr>
      <w:r>
        <w:t xml:space="preserve">Football QLD </w:t>
      </w:r>
    </w:p>
    <w:p w14:paraId="41BE0489" w14:textId="4CC5D9AE" w:rsidR="00B60B16" w:rsidRDefault="00B60B16" w:rsidP="00B60B16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 affiliation to Football QLD, Welcome Sports members and administrators will now be protected through the following national and state policies and procedures. These are primarily conne</w:t>
      </w:r>
      <w:r w:rsidR="00B72BB0">
        <w:rPr>
          <w:color w:val="000000"/>
          <w:sz w:val="20"/>
          <w:szCs w:val="20"/>
        </w:rPr>
        <w:t>cted to member protection policies</w:t>
      </w:r>
      <w:r>
        <w:rPr>
          <w:color w:val="000000"/>
          <w:sz w:val="20"/>
          <w:szCs w:val="20"/>
        </w:rPr>
        <w:t xml:space="preserve"> and are updated regularly in line with state based legislation. </w:t>
      </w:r>
    </w:p>
    <w:p w14:paraId="085C5232" w14:textId="77777777" w:rsidR="00C230FA" w:rsidRDefault="00C230FA" w:rsidP="00495154">
      <w:pPr>
        <w:pStyle w:val="Welcomeheading2"/>
      </w:pPr>
    </w:p>
    <w:p w14:paraId="39CD26F3" w14:textId="48A82623" w:rsidR="00495154" w:rsidRDefault="00C106FB" w:rsidP="00495154">
      <w:pPr>
        <w:pStyle w:val="Welcomeheading2"/>
      </w:pPr>
      <w:hyperlink r:id="rId14" w:history="1">
        <w:r w:rsidR="00C230FA" w:rsidRPr="00C230FA">
          <w:rPr>
            <w:rStyle w:val="Hyperlink"/>
          </w:rPr>
          <w:t>CLICK HERE to view Football QLD Policies and Procedures</w:t>
        </w:r>
      </w:hyperlink>
      <w:r w:rsidR="00C230FA">
        <w:t xml:space="preserve"> </w:t>
      </w:r>
    </w:p>
    <w:p w14:paraId="608CC879" w14:textId="77777777" w:rsidR="00C230FA" w:rsidRDefault="00C230FA" w:rsidP="00495154">
      <w:pPr>
        <w:pStyle w:val="Welcomeheading2"/>
      </w:pPr>
    </w:p>
    <w:p w14:paraId="4A36F7CC" w14:textId="4537E76F" w:rsidR="00495154" w:rsidRDefault="00D94483" w:rsidP="00495154">
      <w:pPr>
        <w:pStyle w:val="Welcomeheading2"/>
      </w:pPr>
      <w:r>
        <w:t>El</w:t>
      </w:r>
      <w:r w:rsidR="00495154">
        <w:t xml:space="preserve"> Salvador Soccer Club </w:t>
      </w:r>
    </w:p>
    <w:p w14:paraId="34F51F08" w14:textId="4F1DB391" w:rsidR="00495154" w:rsidRPr="00495154" w:rsidRDefault="00495154" w:rsidP="00495154">
      <w:pPr>
        <w:pStyle w:val="Welcomeheading2"/>
        <w:rPr>
          <w:rFonts w:ascii="Cern" w:hAnsi="Cern"/>
          <w:b w:val="0"/>
          <w:color w:val="000000"/>
        </w:rPr>
      </w:pPr>
      <w:r w:rsidRPr="00495154">
        <w:rPr>
          <w:rFonts w:ascii="Cern" w:hAnsi="Cern"/>
          <w:b w:val="0"/>
          <w:color w:val="000000"/>
        </w:rPr>
        <w:t>Existing ESSC Leyshon Park 6aside competition rules and regulations will be in p</w:t>
      </w:r>
      <w:r w:rsidR="005770A0">
        <w:rPr>
          <w:rFonts w:ascii="Cern" w:hAnsi="Cern"/>
          <w:b w:val="0"/>
          <w:color w:val="000000"/>
        </w:rPr>
        <w:t>lace for the 2019 competition.</w:t>
      </w:r>
    </w:p>
    <w:p w14:paraId="2C72F282" w14:textId="77777777" w:rsidR="00495154" w:rsidRDefault="00495154" w:rsidP="00495154">
      <w:pPr>
        <w:pStyle w:val="Welcomeheading2"/>
      </w:pPr>
    </w:p>
    <w:p w14:paraId="00262C6D" w14:textId="77777777" w:rsidR="000B1323" w:rsidRDefault="000B1323" w:rsidP="00495154">
      <w:pPr>
        <w:pStyle w:val="Welcomeheading2"/>
      </w:pPr>
    </w:p>
    <w:p w14:paraId="53831050" w14:textId="77777777" w:rsidR="000B1323" w:rsidRDefault="000B1323" w:rsidP="00495154">
      <w:pPr>
        <w:pStyle w:val="Welcomeheading2"/>
      </w:pPr>
    </w:p>
    <w:p w14:paraId="6615A82D" w14:textId="77777777" w:rsidR="000B1323" w:rsidRDefault="000B1323" w:rsidP="00495154">
      <w:pPr>
        <w:pStyle w:val="Welcomeheading2"/>
      </w:pPr>
    </w:p>
    <w:p w14:paraId="3EA54701" w14:textId="685861A4" w:rsidR="00495154" w:rsidRDefault="00495154" w:rsidP="00495154">
      <w:pPr>
        <w:pStyle w:val="Welcomeheading2"/>
      </w:pPr>
      <w:r>
        <w:t xml:space="preserve">Welcome Sports </w:t>
      </w:r>
    </w:p>
    <w:p w14:paraId="3442FD7A" w14:textId="1B271689" w:rsidR="00B72BB0" w:rsidRPr="00B72BB0" w:rsidRDefault="00495154" w:rsidP="00495154">
      <w:pPr>
        <w:pStyle w:val="Welcomeheading2"/>
        <w:rPr>
          <w:rFonts w:ascii="Cern" w:hAnsi="Cern"/>
          <w:b w:val="0"/>
          <w:color w:val="000000"/>
        </w:rPr>
      </w:pPr>
      <w:r>
        <w:rPr>
          <w:rFonts w:ascii="Cern" w:hAnsi="Cern"/>
          <w:b w:val="0"/>
          <w:color w:val="000000"/>
        </w:rPr>
        <w:lastRenderedPageBreak/>
        <w:t>The ‘Welcome Way’ is a simple list of behaviours and values that have been created across all programs and sport and recreation activiti</w:t>
      </w:r>
      <w:r w:rsidR="00B72BB0">
        <w:rPr>
          <w:rFonts w:ascii="Cern" w:hAnsi="Cern"/>
          <w:b w:val="0"/>
          <w:color w:val="000000"/>
        </w:rPr>
        <w:t>es supported by Welcome Sports.</w:t>
      </w:r>
      <w:r w:rsidR="008F3AFC">
        <w:rPr>
          <w:rFonts w:ascii="Cern" w:hAnsi="Cern"/>
          <w:b w:val="0"/>
          <w:color w:val="000000"/>
        </w:rPr>
        <w:t xml:space="preserve"> </w:t>
      </w:r>
    </w:p>
    <w:p w14:paraId="44F371FF" w14:textId="77777777" w:rsidR="00495154" w:rsidRDefault="00495154" w:rsidP="00495154">
      <w:pPr>
        <w:pStyle w:val="Welcomeheading2"/>
      </w:pPr>
    </w:p>
    <w:p w14:paraId="02EA8B21" w14:textId="36B1F311" w:rsidR="00495154" w:rsidRDefault="00495154" w:rsidP="00495154">
      <w:pPr>
        <w:pStyle w:val="Welcomeheading2"/>
      </w:pPr>
    </w:p>
    <w:p w14:paraId="3CFA45E6" w14:textId="3EEC4880" w:rsidR="00495154" w:rsidRDefault="00495154" w:rsidP="00495154">
      <w:pPr>
        <w:pStyle w:val="Welcomeheading2"/>
      </w:pPr>
      <w:r>
        <w:rPr>
          <w:noProof/>
          <w:lang w:val="en-AU" w:eastAsia="en-AU"/>
        </w:rPr>
        <w:drawing>
          <wp:inline distT="0" distB="0" distL="0" distR="0" wp14:anchorId="09A62EB2" wp14:editId="110ED9AF">
            <wp:extent cx="4531995" cy="4990370"/>
            <wp:effectExtent l="0" t="0" r="190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49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0359" w14:textId="77777777" w:rsidR="00495154" w:rsidRDefault="00495154" w:rsidP="00495154">
      <w:pPr>
        <w:pStyle w:val="Welcomeheading2"/>
        <w:rPr>
          <w:color w:val="000000"/>
        </w:rPr>
      </w:pPr>
    </w:p>
    <w:p w14:paraId="37AA9B6F" w14:textId="77777777" w:rsidR="000B1323" w:rsidRDefault="000B1323" w:rsidP="00495154">
      <w:pPr>
        <w:pStyle w:val="Welcomeheading2"/>
        <w:rPr>
          <w:color w:val="000000"/>
        </w:rPr>
      </w:pPr>
    </w:p>
    <w:p w14:paraId="2719B450" w14:textId="77777777" w:rsidR="000B1323" w:rsidRDefault="000B1323" w:rsidP="00495154">
      <w:pPr>
        <w:pStyle w:val="Welcomeheading2"/>
        <w:rPr>
          <w:color w:val="000000"/>
        </w:rPr>
      </w:pPr>
    </w:p>
    <w:p w14:paraId="20272360" w14:textId="77777777" w:rsidR="000B1323" w:rsidRDefault="000B1323" w:rsidP="00495154">
      <w:pPr>
        <w:pStyle w:val="Welcomeheading2"/>
        <w:rPr>
          <w:color w:val="000000"/>
        </w:rPr>
      </w:pPr>
    </w:p>
    <w:p w14:paraId="1884EA33" w14:textId="77777777" w:rsidR="000B1323" w:rsidRDefault="000B1323" w:rsidP="00495154">
      <w:pPr>
        <w:pStyle w:val="Welcomeheading2"/>
        <w:rPr>
          <w:color w:val="000000"/>
        </w:rPr>
      </w:pPr>
    </w:p>
    <w:p w14:paraId="3E197594" w14:textId="77777777" w:rsidR="000B1323" w:rsidRDefault="000B1323" w:rsidP="00495154">
      <w:pPr>
        <w:pStyle w:val="Welcomeheading2"/>
        <w:rPr>
          <w:color w:val="000000"/>
        </w:rPr>
      </w:pPr>
    </w:p>
    <w:p w14:paraId="71C07A71" w14:textId="77777777" w:rsidR="000B1323" w:rsidRDefault="000B1323" w:rsidP="00495154">
      <w:pPr>
        <w:pStyle w:val="Welcomeheading2"/>
        <w:rPr>
          <w:color w:val="000000"/>
        </w:rPr>
      </w:pPr>
    </w:p>
    <w:p w14:paraId="28BCD33C" w14:textId="77777777" w:rsidR="00495154" w:rsidRDefault="00495154" w:rsidP="00495154">
      <w:pPr>
        <w:pStyle w:val="Welcomeheading2"/>
      </w:pPr>
    </w:p>
    <w:p w14:paraId="260554CE" w14:textId="6B499900" w:rsidR="00495154" w:rsidRDefault="00495154" w:rsidP="00495154">
      <w:pPr>
        <w:pStyle w:val="Welcomeheading2"/>
      </w:pPr>
      <w:r>
        <w:t>Welcome Sports Image Consent</w:t>
      </w:r>
    </w:p>
    <w:p w14:paraId="017F95F5" w14:textId="77777777" w:rsidR="00495154" w:rsidRDefault="00495154" w:rsidP="00495154">
      <w:pPr>
        <w:pStyle w:val="Welcomeheading2"/>
      </w:pPr>
    </w:p>
    <w:p w14:paraId="16A87C59" w14:textId="475E6554" w:rsidR="00495154" w:rsidRDefault="00495154" w:rsidP="00495154">
      <w:pPr>
        <w:pStyle w:val="Welcomeheading2"/>
        <w:rPr>
          <w:rFonts w:ascii="Cern" w:hAnsi="Cern"/>
          <w:b w:val="0"/>
          <w:color w:val="000000"/>
        </w:rPr>
      </w:pPr>
      <w:r>
        <w:rPr>
          <w:rFonts w:ascii="Cern" w:hAnsi="Cern"/>
          <w:b w:val="0"/>
          <w:color w:val="000000"/>
        </w:rPr>
        <w:t xml:space="preserve">Image consent has been added to the online registrations process. It allows </w:t>
      </w:r>
      <w:r w:rsidR="008F3AFC">
        <w:rPr>
          <w:rFonts w:ascii="Cern" w:hAnsi="Cern"/>
          <w:b w:val="0"/>
          <w:color w:val="000000"/>
        </w:rPr>
        <w:t>us</w:t>
      </w:r>
      <w:r>
        <w:rPr>
          <w:rFonts w:ascii="Cern" w:hAnsi="Cern"/>
          <w:b w:val="0"/>
          <w:color w:val="000000"/>
        </w:rPr>
        <w:t xml:space="preserve"> to create marketing and promotional material to support great programs moving forward. Please contact Manager of Welcome Sports, Miles Wilson if you do not want your </w:t>
      </w:r>
      <w:r w:rsidR="005C2781">
        <w:rPr>
          <w:rFonts w:ascii="Cern" w:hAnsi="Cern"/>
          <w:b w:val="0"/>
          <w:color w:val="000000"/>
        </w:rPr>
        <w:t xml:space="preserve">image being used. </w:t>
      </w:r>
    </w:p>
    <w:p w14:paraId="27BDCCD8" w14:textId="77777777" w:rsidR="00B72BB0" w:rsidRDefault="00B72BB0" w:rsidP="00495154">
      <w:pPr>
        <w:pStyle w:val="Welcomeheading2"/>
      </w:pPr>
    </w:p>
    <w:p w14:paraId="1BA53C88" w14:textId="67E1A9C6" w:rsidR="00C230FA" w:rsidRDefault="006140CD" w:rsidP="00C230FA">
      <w:pPr>
        <w:pStyle w:val="WelcomeHeading1"/>
        <w:rPr>
          <w:color w:val="000000"/>
          <w:sz w:val="20"/>
          <w:szCs w:val="20"/>
        </w:rPr>
      </w:pPr>
      <w:r>
        <w:t xml:space="preserve"> </w:t>
      </w:r>
      <w:r w:rsidR="00502F07">
        <w:t xml:space="preserve"> </w:t>
      </w:r>
    </w:p>
    <w:p w14:paraId="2D0FE561" w14:textId="780937A8" w:rsidR="00C230FA" w:rsidRDefault="00C230FA" w:rsidP="00D01EE5">
      <w:pPr>
        <w:pStyle w:val="WelcomeHeading1"/>
        <w:numPr>
          <w:ilvl w:val="0"/>
          <w:numId w:val="3"/>
        </w:numPr>
      </w:pPr>
      <w:r>
        <w:t xml:space="preserve">Get in contact </w:t>
      </w:r>
    </w:p>
    <w:p w14:paraId="55DF8803" w14:textId="77777777" w:rsidR="00C230FA" w:rsidRDefault="00C230FA" w:rsidP="00C230FA">
      <w:pPr>
        <w:pStyle w:val="Welcome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discuss any of the above or for any other information required, please feel free to contact:</w:t>
      </w:r>
    </w:p>
    <w:p w14:paraId="56D3ADF7" w14:textId="77777777" w:rsidR="009D129C" w:rsidRDefault="009D129C" w:rsidP="00C230FA">
      <w:pPr>
        <w:pStyle w:val="WelcomeHeading1"/>
        <w:rPr>
          <w:b/>
          <w:sz w:val="24"/>
          <w:szCs w:val="24"/>
        </w:rPr>
      </w:pPr>
    </w:p>
    <w:p w14:paraId="5755FC2E" w14:textId="1B9BE144" w:rsidR="00C230FA" w:rsidRPr="006A38CE" w:rsidRDefault="005770A0" w:rsidP="00C230FA">
      <w:pPr>
        <w:pStyle w:val="Welcome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Carlos </w:t>
      </w:r>
      <w:r w:rsidR="00C0104B">
        <w:rPr>
          <w:b/>
          <w:sz w:val="24"/>
          <w:szCs w:val="24"/>
        </w:rPr>
        <w:t xml:space="preserve">Meza </w:t>
      </w:r>
      <w:r w:rsidR="00C230FA" w:rsidRPr="006A38CE">
        <w:rPr>
          <w:b/>
          <w:sz w:val="24"/>
          <w:szCs w:val="24"/>
        </w:rPr>
        <w:br/>
      </w:r>
      <w:r w:rsidR="00C230FA" w:rsidRPr="006A38CE">
        <w:rPr>
          <w:b/>
          <w:color w:val="FFC000" w:themeColor="accent4"/>
          <w:sz w:val="24"/>
          <w:szCs w:val="24"/>
        </w:rPr>
        <w:t xml:space="preserve">Leyshon Park 6aside Competition Manager </w:t>
      </w:r>
    </w:p>
    <w:p w14:paraId="18B84F59" w14:textId="6A7E588A" w:rsidR="00C230FA" w:rsidRDefault="00C230FA" w:rsidP="00C230FA">
      <w:pPr>
        <w:pStyle w:val="WelcomeHeading1"/>
        <w:rPr>
          <w:color w:val="000000"/>
          <w:sz w:val="20"/>
          <w:szCs w:val="20"/>
        </w:rPr>
      </w:pPr>
      <w:r w:rsidRPr="005B2AFE">
        <w:rPr>
          <w:color w:val="000000"/>
          <w:sz w:val="20"/>
          <w:szCs w:val="20"/>
        </w:rPr>
        <w:t xml:space="preserve">Mobile: </w:t>
      </w:r>
      <w:r w:rsidR="00C106FB" w:rsidRPr="00C106FB">
        <w:rPr>
          <w:color w:val="auto"/>
          <w:sz w:val="20"/>
          <w:szCs w:val="20"/>
        </w:rPr>
        <w:t>0402 408 227</w:t>
      </w:r>
    </w:p>
    <w:p w14:paraId="71C8CC9D" w14:textId="77777777" w:rsidR="00C230FA" w:rsidRPr="005B2AFE" w:rsidRDefault="00C230FA" w:rsidP="00C230FA">
      <w:pPr>
        <w:pStyle w:val="WelcomeHeading1"/>
        <w:rPr>
          <w:color w:val="000000"/>
          <w:sz w:val="20"/>
          <w:szCs w:val="20"/>
        </w:rPr>
      </w:pPr>
      <w:r w:rsidRPr="005C2781">
        <w:rPr>
          <w:color w:val="000000"/>
          <w:sz w:val="20"/>
          <w:szCs w:val="20"/>
        </w:rPr>
        <w:t>leyshonpark6aside@gmail.com</w:t>
      </w:r>
    </w:p>
    <w:p w14:paraId="3F5EA795" w14:textId="77777777" w:rsidR="00C230FA" w:rsidRDefault="00C230FA" w:rsidP="00C230FA">
      <w:pPr>
        <w:pStyle w:val="WelcomeHeading1"/>
        <w:rPr>
          <w:b/>
          <w:sz w:val="24"/>
          <w:szCs w:val="24"/>
        </w:rPr>
      </w:pPr>
    </w:p>
    <w:p w14:paraId="2D4FE568" w14:textId="77777777" w:rsidR="00C230FA" w:rsidRPr="006A38CE" w:rsidRDefault="00C230FA" w:rsidP="00C230FA">
      <w:pPr>
        <w:pStyle w:val="WelcomeHeading1"/>
        <w:rPr>
          <w:b/>
          <w:sz w:val="24"/>
          <w:szCs w:val="24"/>
        </w:rPr>
      </w:pPr>
      <w:r w:rsidRPr="006A38CE">
        <w:rPr>
          <w:b/>
          <w:sz w:val="24"/>
          <w:szCs w:val="24"/>
        </w:rPr>
        <w:t>Miles Wilson</w:t>
      </w:r>
      <w:r w:rsidRPr="006A38CE">
        <w:rPr>
          <w:b/>
          <w:sz w:val="24"/>
          <w:szCs w:val="24"/>
        </w:rPr>
        <w:br/>
      </w:r>
      <w:r w:rsidRPr="006A38CE">
        <w:rPr>
          <w:b/>
          <w:color w:val="FFC000" w:themeColor="accent4"/>
          <w:sz w:val="24"/>
          <w:szCs w:val="24"/>
        </w:rPr>
        <w:t>Manager of Welcome Sports</w:t>
      </w:r>
    </w:p>
    <w:p w14:paraId="6D209E4C" w14:textId="77777777" w:rsidR="00C230FA" w:rsidRPr="005B2AFE" w:rsidRDefault="00C230FA" w:rsidP="00C230FA">
      <w:pPr>
        <w:pStyle w:val="WelcomeHeading1"/>
        <w:rPr>
          <w:color w:val="000000"/>
          <w:sz w:val="20"/>
          <w:szCs w:val="20"/>
        </w:rPr>
      </w:pPr>
      <w:r w:rsidRPr="005B2AFE">
        <w:rPr>
          <w:color w:val="000000"/>
          <w:sz w:val="20"/>
          <w:szCs w:val="20"/>
        </w:rPr>
        <w:t>Mobile: 0432 529 833</w:t>
      </w:r>
    </w:p>
    <w:p w14:paraId="5DCE899F" w14:textId="4FA86094" w:rsidR="00421805" w:rsidRDefault="00C106FB" w:rsidP="00C230FA">
      <w:hyperlink r:id="rId16" w:history="1">
        <w:r w:rsidR="00C230FA" w:rsidRPr="00B634B9">
          <w:rPr>
            <w:rFonts w:ascii="Cern" w:hAnsi="Cern" w:cs="Vaud"/>
            <w:color w:val="000000"/>
            <w:sz w:val="20"/>
            <w:szCs w:val="20"/>
            <w:lang w:val="en-GB"/>
          </w:rPr>
          <w:t>MilesW@mdaltd.org.au</w:t>
        </w:r>
      </w:hyperlink>
      <w:r w:rsidR="00C230FA" w:rsidRPr="005B2AFE">
        <w:rPr>
          <w:rFonts w:ascii="Cern" w:hAnsi="Cern" w:cs="Vaud"/>
          <w:color w:val="000000"/>
          <w:sz w:val="20"/>
          <w:szCs w:val="20"/>
          <w:lang w:val="en-GB"/>
        </w:rPr>
        <w:t xml:space="preserve">  </w:t>
      </w:r>
    </w:p>
    <w:sectPr w:rsidR="00421805" w:rsidSect="00992B83">
      <w:headerReference w:type="default" r:id="rId17"/>
      <w:footerReference w:type="default" r:id="rId18"/>
      <w:headerReference w:type="first" r:id="rId19"/>
      <w:pgSz w:w="11900" w:h="16840"/>
      <w:pgMar w:top="2835" w:right="1701" w:bottom="1985" w:left="30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4196" w14:textId="77777777" w:rsidR="00D01EE5" w:rsidRDefault="00D01EE5" w:rsidP="008D4563">
      <w:r>
        <w:separator/>
      </w:r>
    </w:p>
  </w:endnote>
  <w:endnote w:type="continuationSeparator" w:id="0">
    <w:p w14:paraId="27614434" w14:textId="77777777" w:rsidR="00D01EE5" w:rsidRDefault="00D01EE5" w:rsidP="008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rn">
    <w:altName w:val="Arial"/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Vaud">
    <w:altName w:val="Times New Roman"/>
    <w:panose1 w:val="02000503050000020004"/>
    <w:charset w:val="00"/>
    <w:family w:val="modern"/>
    <w:notTrueType/>
    <w:pitch w:val="variable"/>
    <w:sig w:usb0="800000AF" w:usb1="5000204A" w:usb2="00000000" w:usb3="00000000" w:csb0="00000193" w:csb1="00000000"/>
  </w:font>
  <w:font w:name="Cern ExtraBold">
    <w:altName w:val="Times New Roman"/>
    <w:panose1 w:val="00000000000000000000"/>
    <w:charset w:val="4D"/>
    <w:family w:val="auto"/>
    <w:notTrueType/>
    <w:pitch w:val="variable"/>
    <w:sig w:usb0="00000001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1FD2" w14:textId="0D0D9666" w:rsidR="00D01EE5" w:rsidRDefault="00D01EE5">
    <w:pPr>
      <w:pStyle w:val="Footer"/>
    </w:pPr>
    <w:r w:rsidRPr="00B634B9"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94F096F" wp14:editId="5487E246">
          <wp:simplePos x="0" y="0"/>
          <wp:positionH relativeFrom="column">
            <wp:posOffset>-1944370</wp:posOffset>
          </wp:positionH>
          <wp:positionV relativeFrom="paragraph">
            <wp:posOffset>-10056495</wp:posOffset>
          </wp:positionV>
          <wp:extent cx="7538085" cy="10666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Res_letterhead_Wordtemplate_BG_L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C1F0" w14:textId="77777777" w:rsidR="00D01EE5" w:rsidRDefault="00D01EE5" w:rsidP="008D4563">
      <w:r>
        <w:separator/>
      </w:r>
    </w:p>
  </w:footnote>
  <w:footnote w:type="continuationSeparator" w:id="0">
    <w:p w14:paraId="7519E66E" w14:textId="77777777" w:rsidR="00D01EE5" w:rsidRDefault="00D01EE5" w:rsidP="008D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C84F" w14:textId="46ABD267" w:rsidR="00D01EE5" w:rsidRDefault="00D01EE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7C30EC" wp14:editId="2C98177A">
          <wp:simplePos x="0" y="0"/>
          <wp:positionH relativeFrom="column">
            <wp:posOffset>1160145</wp:posOffset>
          </wp:positionH>
          <wp:positionV relativeFrom="paragraph">
            <wp:posOffset>-48260</wp:posOffset>
          </wp:positionV>
          <wp:extent cx="1210945" cy="812165"/>
          <wp:effectExtent l="0" t="0" r="8255" b="6985"/>
          <wp:wrapTight wrapText="bothSides">
            <wp:wrapPolygon edited="0">
              <wp:start x="5437" y="0"/>
              <wp:lineTo x="0" y="0"/>
              <wp:lineTo x="0" y="6080"/>
              <wp:lineTo x="5097" y="8106"/>
              <wp:lineTo x="3058" y="13173"/>
              <wp:lineTo x="2379" y="15706"/>
              <wp:lineTo x="2379" y="19253"/>
              <wp:lineTo x="7476" y="21279"/>
              <wp:lineTo x="15971" y="21279"/>
              <wp:lineTo x="17330" y="21279"/>
              <wp:lineTo x="17670" y="21279"/>
              <wp:lineTo x="18349" y="17226"/>
              <wp:lineTo x="18349" y="16213"/>
              <wp:lineTo x="21407" y="12666"/>
              <wp:lineTo x="21407" y="8106"/>
              <wp:lineTo x="10194" y="8106"/>
              <wp:lineTo x="14611" y="6080"/>
              <wp:lineTo x="14951" y="3040"/>
              <wp:lineTo x="12233" y="0"/>
              <wp:lineTo x="5437" y="0"/>
            </wp:wrapPolygon>
          </wp:wrapTight>
          <wp:docPr id="12" name="Picture 12" descr="\\MDA-FS1\RedirectedFolders\MilesW\Documents\My Pictures\JoininPlayOnBelong_Multi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DA-FS1\RedirectedFolders\MilesW\Documents\My Pictures\JoininPlayOnBelong_Multi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E5E0260" wp14:editId="48B39641">
          <wp:simplePos x="0" y="0"/>
          <wp:positionH relativeFrom="column">
            <wp:posOffset>3277870</wp:posOffset>
          </wp:positionH>
          <wp:positionV relativeFrom="paragraph">
            <wp:posOffset>139065</wp:posOffset>
          </wp:positionV>
          <wp:extent cx="1781810" cy="455930"/>
          <wp:effectExtent l="0" t="0" r="8890" b="1270"/>
          <wp:wrapTight wrapText="bothSides">
            <wp:wrapPolygon edited="0">
              <wp:start x="0" y="0"/>
              <wp:lineTo x="0" y="20758"/>
              <wp:lineTo x="21477" y="20758"/>
              <wp:lineTo x="21477" y="0"/>
              <wp:lineTo x="0" y="0"/>
            </wp:wrapPolygon>
          </wp:wrapTight>
          <wp:docPr id="15" name="Picture 15" descr="\\MDA-FS1\RedirectedFolders\MilesW\Documents\My Pictures\MYVP soccer\ES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DA-FS1\RedirectedFolders\MilesW\Documents\My Pictures\MYVP soccer\ES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73C61CF" wp14:editId="56D645B8">
          <wp:simplePos x="0" y="0"/>
          <wp:positionH relativeFrom="column">
            <wp:posOffset>-1420495</wp:posOffset>
          </wp:positionH>
          <wp:positionV relativeFrom="paragraph">
            <wp:posOffset>-66675</wp:posOffset>
          </wp:positionV>
          <wp:extent cx="1550035" cy="827405"/>
          <wp:effectExtent l="0" t="0" r="0" b="0"/>
          <wp:wrapTight wrapText="bothSides">
            <wp:wrapPolygon edited="0">
              <wp:start x="5309" y="497"/>
              <wp:lineTo x="5309" y="2984"/>
              <wp:lineTo x="6902" y="9449"/>
              <wp:lineTo x="531" y="14919"/>
              <wp:lineTo x="796" y="19395"/>
              <wp:lineTo x="13539" y="20887"/>
              <wp:lineTo x="14866" y="20887"/>
              <wp:lineTo x="20972" y="18898"/>
              <wp:lineTo x="20972" y="16909"/>
              <wp:lineTo x="19379" y="14422"/>
              <wp:lineTo x="14866" y="9449"/>
              <wp:lineTo x="16193" y="2984"/>
              <wp:lineTo x="15928" y="497"/>
              <wp:lineTo x="5309" y="497"/>
            </wp:wrapPolygon>
          </wp:wrapTight>
          <wp:docPr id="14" name="Picture 14" descr="\\MDA-FS1\RedirectedFolders\MilesW\Documents\My Pictures\WelcomeSports_Logo_Cent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MDA-FS1\RedirectedFolders\MilesW\Documents\My Pictures\WelcomeSports_Logo_Centr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1416" w14:textId="29B1D28B" w:rsidR="00D01EE5" w:rsidRDefault="00D01EE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804E36D" wp14:editId="271CE093">
          <wp:simplePos x="0" y="0"/>
          <wp:positionH relativeFrom="column">
            <wp:posOffset>1139190</wp:posOffset>
          </wp:positionH>
          <wp:positionV relativeFrom="paragraph">
            <wp:posOffset>38100</wp:posOffset>
          </wp:positionV>
          <wp:extent cx="1210945" cy="812165"/>
          <wp:effectExtent l="0" t="0" r="8255" b="6985"/>
          <wp:wrapTight wrapText="bothSides">
            <wp:wrapPolygon edited="0">
              <wp:start x="5437" y="0"/>
              <wp:lineTo x="0" y="0"/>
              <wp:lineTo x="0" y="6080"/>
              <wp:lineTo x="5097" y="8106"/>
              <wp:lineTo x="3058" y="13173"/>
              <wp:lineTo x="2379" y="15706"/>
              <wp:lineTo x="2379" y="19253"/>
              <wp:lineTo x="7476" y="21279"/>
              <wp:lineTo x="15971" y="21279"/>
              <wp:lineTo x="17330" y="21279"/>
              <wp:lineTo x="17670" y="21279"/>
              <wp:lineTo x="18349" y="17226"/>
              <wp:lineTo x="18349" y="16213"/>
              <wp:lineTo x="21407" y="12666"/>
              <wp:lineTo x="21407" y="8106"/>
              <wp:lineTo x="10194" y="8106"/>
              <wp:lineTo x="14611" y="6080"/>
              <wp:lineTo x="14951" y="3040"/>
              <wp:lineTo x="12233" y="0"/>
              <wp:lineTo x="5437" y="0"/>
            </wp:wrapPolygon>
          </wp:wrapTight>
          <wp:docPr id="18" name="Picture 18" descr="\\MDA-FS1\RedirectedFolders\MilesW\Documents\My Pictures\JoininPlayOnBelong_Multi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DA-FS1\RedirectedFolders\MilesW\Documents\My Pictures\JoininPlayOnBelong_Multi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014C1223" wp14:editId="25E6ECF3">
          <wp:simplePos x="0" y="0"/>
          <wp:positionH relativeFrom="column">
            <wp:posOffset>3245485</wp:posOffset>
          </wp:positionH>
          <wp:positionV relativeFrom="paragraph">
            <wp:posOffset>151130</wp:posOffset>
          </wp:positionV>
          <wp:extent cx="1781810" cy="455930"/>
          <wp:effectExtent l="0" t="0" r="8890" b="1270"/>
          <wp:wrapTight wrapText="bothSides">
            <wp:wrapPolygon edited="0">
              <wp:start x="0" y="0"/>
              <wp:lineTo x="0" y="20758"/>
              <wp:lineTo x="21477" y="20758"/>
              <wp:lineTo x="21477" y="0"/>
              <wp:lineTo x="0" y="0"/>
            </wp:wrapPolygon>
          </wp:wrapTight>
          <wp:docPr id="19" name="Picture 19" descr="\\MDA-FS1\RedirectedFolders\MilesW\Documents\My Pictures\MYVP soccer\ES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DA-FS1\RedirectedFolders\MilesW\Documents\My Pictures\MYVP soccer\ES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2A71ABD" wp14:editId="4E2AF758">
          <wp:simplePos x="0" y="0"/>
          <wp:positionH relativeFrom="column">
            <wp:posOffset>-1362710</wp:posOffset>
          </wp:positionH>
          <wp:positionV relativeFrom="paragraph">
            <wp:posOffset>43815</wp:posOffset>
          </wp:positionV>
          <wp:extent cx="1550035" cy="827405"/>
          <wp:effectExtent l="0" t="0" r="0" b="0"/>
          <wp:wrapTight wrapText="bothSides">
            <wp:wrapPolygon edited="0">
              <wp:start x="5309" y="497"/>
              <wp:lineTo x="5309" y="2984"/>
              <wp:lineTo x="6902" y="9449"/>
              <wp:lineTo x="531" y="14919"/>
              <wp:lineTo x="796" y="19395"/>
              <wp:lineTo x="13539" y="20887"/>
              <wp:lineTo x="14866" y="20887"/>
              <wp:lineTo x="20972" y="18898"/>
              <wp:lineTo x="20972" y="16909"/>
              <wp:lineTo x="19379" y="14422"/>
              <wp:lineTo x="14866" y="9449"/>
              <wp:lineTo x="16193" y="2984"/>
              <wp:lineTo x="15928" y="497"/>
              <wp:lineTo x="5309" y="497"/>
            </wp:wrapPolygon>
          </wp:wrapTight>
          <wp:docPr id="16" name="Picture 16" descr="\\MDA-FS1\RedirectedFolders\MilesW\Documents\My Pictures\WelcomeSports_Logo_Cent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MDA-FS1\RedirectedFolders\MilesW\Documents\My Pictures\WelcomeSports_Logo_Centr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51A"/>
    <w:multiLevelType w:val="hybridMultilevel"/>
    <w:tmpl w:val="9EF6E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164"/>
    <w:multiLevelType w:val="hybridMultilevel"/>
    <w:tmpl w:val="C2AA826E"/>
    <w:lvl w:ilvl="0" w:tplc="4CAE11D8">
      <w:start w:val="1"/>
      <w:numFmt w:val="decimal"/>
      <w:pStyle w:val="welcome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6F3"/>
    <w:multiLevelType w:val="hybridMultilevel"/>
    <w:tmpl w:val="AE2A3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661D"/>
    <w:multiLevelType w:val="hybridMultilevel"/>
    <w:tmpl w:val="A052F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414A"/>
    <w:multiLevelType w:val="hybridMultilevel"/>
    <w:tmpl w:val="58E0F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2818"/>
    <w:multiLevelType w:val="hybridMultilevel"/>
    <w:tmpl w:val="65FE3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5C40"/>
    <w:multiLevelType w:val="hybridMultilevel"/>
    <w:tmpl w:val="06ECCA4E"/>
    <w:lvl w:ilvl="0" w:tplc="A9B04D38">
      <w:start w:val="1"/>
      <w:numFmt w:val="bullet"/>
      <w:pStyle w:val="welcome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52A7"/>
    <w:multiLevelType w:val="hybridMultilevel"/>
    <w:tmpl w:val="FA10D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1E0D"/>
    <w:multiLevelType w:val="hybridMultilevel"/>
    <w:tmpl w:val="81181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329"/>
    <w:multiLevelType w:val="hybridMultilevel"/>
    <w:tmpl w:val="61D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5C96"/>
    <w:multiLevelType w:val="hybridMultilevel"/>
    <w:tmpl w:val="9066F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548E"/>
    <w:multiLevelType w:val="hybridMultilevel"/>
    <w:tmpl w:val="2632C58C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55F909EA"/>
    <w:multiLevelType w:val="hybridMultilevel"/>
    <w:tmpl w:val="70F29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0AD9"/>
    <w:multiLevelType w:val="hybridMultilevel"/>
    <w:tmpl w:val="6B24B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3230"/>
    <w:multiLevelType w:val="hybridMultilevel"/>
    <w:tmpl w:val="D274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645C5"/>
    <w:multiLevelType w:val="hybridMultilevel"/>
    <w:tmpl w:val="A052F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4348"/>
    <w:multiLevelType w:val="hybridMultilevel"/>
    <w:tmpl w:val="95F0B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2019B"/>
    <w:multiLevelType w:val="hybridMultilevel"/>
    <w:tmpl w:val="3C0AD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26096"/>
    <w:multiLevelType w:val="hybridMultilevel"/>
    <w:tmpl w:val="40CAF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8F"/>
    <w:rsid w:val="0000615F"/>
    <w:rsid w:val="00017674"/>
    <w:rsid w:val="000277FB"/>
    <w:rsid w:val="000529E4"/>
    <w:rsid w:val="000A3484"/>
    <w:rsid w:val="000B1323"/>
    <w:rsid w:val="000F3FAF"/>
    <w:rsid w:val="00161891"/>
    <w:rsid w:val="00163152"/>
    <w:rsid w:val="001A43D1"/>
    <w:rsid w:val="001B6DFF"/>
    <w:rsid w:val="00200C27"/>
    <w:rsid w:val="00291C03"/>
    <w:rsid w:val="002B58E3"/>
    <w:rsid w:val="002F16AC"/>
    <w:rsid w:val="00315B16"/>
    <w:rsid w:val="0034678F"/>
    <w:rsid w:val="003B1706"/>
    <w:rsid w:val="003D4DB7"/>
    <w:rsid w:val="00421805"/>
    <w:rsid w:val="004634F0"/>
    <w:rsid w:val="00477BE0"/>
    <w:rsid w:val="00495154"/>
    <w:rsid w:val="004F41FF"/>
    <w:rsid w:val="00502F07"/>
    <w:rsid w:val="00521AD1"/>
    <w:rsid w:val="00554701"/>
    <w:rsid w:val="00560055"/>
    <w:rsid w:val="005770A0"/>
    <w:rsid w:val="00577B66"/>
    <w:rsid w:val="005B2AFE"/>
    <w:rsid w:val="005C2781"/>
    <w:rsid w:val="00605DB1"/>
    <w:rsid w:val="006140CD"/>
    <w:rsid w:val="0062098F"/>
    <w:rsid w:val="00663413"/>
    <w:rsid w:val="006E7136"/>
    <w:rsid w:val="007235B9"/>
    <w:rsid w:val="00740F73"/>
    <w:rsid w:val="007869D1"/>
    <w:rsid w:val="007F7231"/>
    <w:rsid w:val="00857CE7"/>
    <w:rsid w:val="00860D4D"/>
    <w:rsid w:val="008D4563"/>
    <w:rsid w:val="008F3AFC"/>
    <w:rsid w:val="00906F9C"/>
    <w:rsid w:val="0092301A"/>
    <w:rsid w:val="00964CD4"/>
    <w:rsid w:val="00992B83"/>
    <w:rsid w:val="009D129C"/>
    <w:rsid w:val="009F2ED4"/>
    <w:rsid w:val="00A11609"/>
    <w:rsid w:val="00A726CC"/>
    <w:rsid w:val="00B60B16"/>
    <w:rsid w:val="00B634B9"/>
    <w:rsid w:val="00B72BB0"/>
    <w:rsid w:val="00B7666A"/>
    <w:rsid w:val="00B95715"/>
    <w:rsid w:val="00C0104B"/>
    <w:rsid w:val="00C106FB"/>
    <w:rsid w:val="00C230FA"/>
    <w:rsid w:val="00C411EB"/>
    <w:rsid w:val="00C50FFC"/>
    <w:rsid w:val="00C5352D"/>
    <w:rsid w:val="00C71B1B"/>
    <w:rsid w:val="00C75186"/>
    <w:rsid w:val="00CE799F"/>
    <w:rsid w:val="00CF034D"/>
    <w:rsid w:val="00CF603E"/>
    <w:rsid w:val="00D01EE5"/>
    <w:rsid w:val="00D078F1"/>
    <w:rsid w:val="00D94483"/>
    <w:rsid w:val="00DA62CC"/>
    <w:rsid w:val="00DB06AA"/>
    <w:rsid w:val="00E3649F"/>
    <w:rsid w:val="00E8294D"/>
    <w:rsid w:val="00ED32B5"/>
    <w:rsid w:val="00EF5C0C"/>
    <w:rsid w:val="00F87D56"/>
    <w:rsid w:val="00FB0DA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E39615"/>
  <w15:docId w15:val="{E8354EA5-74C6-40AD-9E96-D48C270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9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WelcomeBody">
    <w:name w:val="Welcome Body"/>
    <w:basedOn w:val="BasicParagraph"/>
    <w:qFormat/>
    <w:rsid w:val="003B1706"/>
    <w:pPr>
      <w:spacing w:line="348" w:lineRule="auto"/>
    </w:pPr>
    <w:rPr>
      <w:rFonts w:ascii="Cern" w:hAnsi="Cern" w:cs="Vaud"/>
      <w:sz w:val="20"/>
      <w:szCs w:val="20"/>
      <w:lang w:val="en-GB"/>
    </w:rPr>
  </w:style>
  <w:style w:type="paragraph" w:styleId="NoSpacing">
    <w:name w:val="No Spacing"/>
    <w:uiPriority w:val="1"/>
    <w:qFormat/>
    <w:rsid w:val="00200C27"/>
  </w:style>
  <w:style w:type="paragraph" w:styleId="ListParagraph">
    <w:name w:val="List Paragraph"/>
    <w:basedOn w:val="Normal"/>
    <w:uiPriority w:val="34"/>
    <w:qFormat/>
    <w:rsid w:val="0020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63"/>
  </w:style>
  <w:style w:type="paragraph" w:styleId="Footer">
    <w:name w:val="footer"/>
    <w:basedOn w:val="Normal"/>
    <w:link w:val="FooterChar"/>
    <w:uiPriority w:val="99"/>
    <w:unhideWhenUsed/>
    <w:rsid w:val="008D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63"/>
  </w:style>
  <w:style w:type="paragraph" w:styleId="BalloonText">
    <w:name w:val="Balloon Text"/>
    <w:basedOn w:val="Normal"/>
    <w:link w:val="BalloonTextChar"/>
    <w:uiPriority w:val="99"/>
    <w:semiHidden/>
    <w:unhideWhenUsed/>
    <w:rsid w:val="002F16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AC"/>
    <w:rPr>
      <w:rFonts w:ascii="Times New Roman" w:hAnsi="Times New Roman" w:cs="Times New Roman"/>
      <w:sz w:val="18"/>
      <w:szCs w:val="18"/>
    </w:rPr>
  </w:style>
  <w:style w:type="paragraph" w:customStyle="1" w:styleId="WelcomeHeading1">
    <w:name w:val="Welcome Heading 1"/>
    <w:qFormat/>
    <w:rsid w:val="00D078F1"/>
    <w:pPr>
      <w:spacing w:before="120" w:after="100"/>
    </w:pPr>
    <w:rPr>
      <w:rFonts w:ascii="Cern" w:hAnsi="Cern" w:cs="Vaud"/>
      <w:color w:val="26386B"/>
      <w:sz w:val="28"/>
      <w:szCs w:val="28"/>
      <w:lang w:val="en-GB"/>
    </w:rPr>
  </w:style>
  <w:style w:type="paragraph" w:customStyle="1" w:styleId="Welcomeheading2">
    <w:name w:val="Welcome heading 2"/>
    <w:basedOn w:val="WelcomeBody"/>
    <w:qFormat/>
    <w:rsid w:val="00163152"/>
    <w:rPr>
      <w:rFonts w:ascii="Cern ExtraBold" w:hAnsi="Cern ExtraBold"/>
      <w:b/>
      <w:color w:val="26386B"/>
    </w:rPr>
  </w:style>
  <w:style w:type="paragraph" w:customStyle="1" w:styleId="welcomebulletpoints">
    <w:name w:val="welcome bullet points"/>
    <w:basedOn w:val="WelcomeBody"/>
    <w:qFormat/>
    <w:rsid w:val="002F16AC"/>
    <w:pPr>
      <w:numPr>
        <w:numId w:val="1"/>
      </w:numPr>
      <w:spacing w:after="120"/>
      <w:ind w:left="312" w:hanging="312"/>
    </w:pPr>
  </w:style>
  <w:style w:type="paragraph" w:customStyle="1" w:styleId="welcomenumbers">
    <w:name w:val="welcome numbers"/>
    <w:basedOn w:val="WelcomeBody"/>
    <w:qFormat/>
    <w:rsid w:val="002F16AC"/>
    <w:pPr>
      <w:numPr>
        <w:numId w:val="2"/>
      </w:numPr>
      <w:spacing w:after="120"/>
      <w:ind w:left="312" w:hanging="312"/>
    </w:pPr>
  </w:style>
  <w:style w:type="table" w:styleId="TableGrid">
    <w:name w:val="Table Grid"/>
    <w:basedOn w:val="TableNormal"/>
    <w:uiPriority w:val="39"/>
    <w:rsid w:val="0061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140C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6140C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B664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Revision">
    <w:name w:val="Revision"/>
    <w:hidden/>
    <w:uiPriority w:val="99"/>
    <w:semiHidden/>
    <w:rsid w:val="004634F0"/>
  </w:style>
  <w:style w:type="character" w:styleId="CommentReference">
    <w:name w:val="annotation reference"/>
    <w:basedOn w:val="DefaultParagraphFont"/>
    <w:uiPriority w:val="99"/>
    <w:semiHidden/>
    <w:unhideWhenUsed/>
    <w:rsid w:val="0046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3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esports.com.a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lesW@mdaltd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8ilD88eqt0aHPmbyUAk1DdFcHKHmD4RPh3Z1LXzqN2BUMEs5QVlWMklCUzVST0VTMDkwMU1LTUVYVi4u" TargetMode="External"/><Relationship Id="rId14" Type="http://schemas.openxmlformats.org/officeDocument/2006/relationships/hyperlink" Target="file:///\\MDA-FS1\RedirectedFolders\MilesW\Documents\MYV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375E-9CE1-40DA-9B23-E225F54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Jesse Kiehne</cp:lastModifiedBy>
  <cp:revision>2</cp:revision>
  <cp:lastPrinted>2018-08-01T04:40:00Z</cp:lastPrinted>
  <dcterms:created xsi:type="dcterms:W3CDTF">2019-09-04T02:08:00Z</dcterms:created>
  <dcterms:modified xsi:type="dcterms:W3CDTF">2019-09-04T02:08:00Z</dcterms:modified>
</cp:coreProperties>
</file>